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5EB4" w14:textId="0BDD2BBD" w:rsidR="00C940DF" w:rsidRDefault="00920653" w:rsidP="00920653">
      <w:pPr>
        <w:pStyle w:val="Corpsdetexte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7CD8A7DC" wp14:editId="7878D739">
            <wp:extent cx="3238500" cy="2085975"/>
            <wp:effectExtent l="0" t="0" r="0" b="9525"/>
            <wp:docPr id="3316181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E514" w14:textId="77777777" w:rsidR="00C940DF" w:rsidRDefault="00C940DF">
      <w:pPr>
        <w:pStyle w:val="Corpsdetexte"/>
        <w:spacing w:before="25"/>
        <w:ind w:left="0"/>
        <w:rPr>
          <w:rFonts w:ascii="Times New Roman"/>
          <w:sz w:val="72"/>
        </w:rPr>
      </w:pPr>
    </w:p>
    <w:p w14:paraId="305CE0E5" w14:textId="77777777" w:rsidR="00C940DF" w:rsidRDefault="00000000">
      <w:pPr>
        <w:spacing w:line="827" w:lineRule="exact"/>
        <w:ind w:left="392"/>
        <w:jc w:val="center"/>
        <w:rPr>
          <w:rFonts w:ascii="Arial"/>
          <w:b/>
          <w:sz w:val="72"/>
        </w:rPr>
      </w:pPr>
      <w:bookmarkStart w:id="0" w:name="REGLEMENT_D’ATTRIBUTION_DES_SUBVENTIONS_"/>
      <w:bookmarkEnd w:id="0"/>
      <w:r>
        <w:rPr>
          <w:rFonts w:ascii="Arial"/>
          <w:b/>
          <w:color w:val="C00000"/>
          <w:spacing w:val="-2"/>
          <w:sz w:val="72"/>
        </w:rPr>
        <w:t>REGLEMENT</w:t>
      </w:r>
    </w:p>
    <w:p w14:paraId="762C869B" w14:textId="77777777" w:rsidR="00C940DF" w:rsidRDefault="00000000">
      <w:pPr>
        <w:ind w:left="392" w:right="11"/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color w:val="C00000"/>
          <w:sz w:val="72"/>
        </w:rPr>
        <w:t>D’ATTRIBUTION</w:t>
      </w:r>
      <w:r>
        <w:rPr>
          <w:rFonts w:ascii="Arial" w:hAnsi="Arial"/>
          <w:b/>
          <w:color w:val="C00000"/>
          <w:spacing w:val="-43"/>
          <w:sz w:val="72"/>
        </w:rPr>
        <w:t xml:space="preserve"> </w:t>
      </w:r>
      <w:r>
        <w:rPr>
          <w:rFonts w:ascii="Arial" w:hAnsi="Arial"/>
          <w:b/>
          <w:color w:val="C00000"/>
          <w:sz w:val="72"/>
        </w:rPr>
        <w:t xml:space="preserve">DES </w:t>
      </w:r>
      <w:r>
        <w:rPr>
          <w:rFonts w:ascii="Arial" w:hAnsi="Arial"/>
          <w:b/>
          <w:color w:val="C00000"/>
          <w:spacing w:val="-2"/>
          <w:sz w:val="72"/>
        </w:rPr>
        <w:t xml:space="preserve">SUBVENTIONS </w:t>
      </w:r>
      <w:r>
        <w:rPr>
          <w:rFonts w:ascii="Arial" w:hAnsi="Arial"/>
          <w:b/>
          <w:color w:val="C00000"/>
          <w:sz w:val="72"/>
        </w:rPr>
        <w:t xml:space="preserve">COMMUNALES AUX </w:t>
      </w:r>
      <w:r>
        <w:rPr>
          <w:rFonts w:ascii="Arial" w:hAnsi="Arial"/>
          <w:b/>
          <w:color w:val="C00000"/>
          <w:spacing w:val="-2"/>
          <w:sz w:val="72"/>
        </w:rPr>
        <w:t>ASSOCIATIONS</w:t>
      </w:r>
    </w:p>
    <w:p w14:paraId="2534EB36" w14:textId="77777777" w:rsidR="00C940DF" w:rsidRDefault="00000000">
      <w:pPr>
        <w:ind w:left="392" w:right="4"/>
        <w:jc w:val="center"/>
        <w:rPr>
          <w:rFonts w:ascii="Arial"/>
          <w:b/>
          <w:sz w:val="72"/>
        </w:rPr>
      </w:pPr>
      <w:r>
        <w:rPr>
          <w:rFonts w:ascii="Arial"/>
          <w:b/>
          <w:color w:val="C00000"/>
          <w:sz w:val="72"/>
        </w:rPr>
        <w:t>(Hors</w:t>
      </w:r>
      <w:r>
        <w:rPr>
          <w:rFonts w:ascii="Arial"/>
          <w:b/>
          <w:color w:val="C00000"/>
          <w:spacing w:val="-37"/>
          <w:sz w:val="72"/>
        </w:rPr>
        <w:t xml:space="preserve"> </w:t>
      </w:r>
      <w:r>
        <w:rPr>
          <w:rFonts w:ascii="Arial"/>
          <w:b/>
          <w:color w:val="C00000"/>
          <w:sz w:val="72"/>
        </w:rPr>
        <w:t xml:space="preserve">subventions </w:t>
      </w:r>
      <w:r>
        <w:rPr>
          <w:rFonts w:ascii="Arial"/>
          <w:b/>
          <w:color w:val="C00000"/>
          <w:spacing w:val="-2"/>
          <w:sz w:val="72"/>
        </w:rPr>
        <w:t>exceptionnelles)</w:t>
      </w:r>
    </w:p>
    <w:p w14:paraId="7A3036AD" w14:textId="77777777" w:rsidR="00C940DF" w:rsidRDefault="00C940DF">
      <w:pPr>
        <w:pStyle w:val="Corpsdetexte"/>
        <w:spacing w:before="717"/>
        <w:ind w:left="0"/>
        <w:rPr>
          <w:rFonts w:ascii="Arial"/>
          <w:b/>
          <w:sz w:val="72"/>
        </w:rPr>
      </w:pPr>
    </w:p>
    <w:p w14:paraId="26AE96AA" w14:textId="77777777" w:rsidR="00C940DF" w:rsidRDefault="00000000">
      <w:pPr>
        <w:pStyle w:val="Corpsdetexte"/>
      </w:pPr>
      <w:r>
        <w:rPr>
          <w:color w:val="1F4F85"/>
        </w:rPr>
        <w:t>Approuvé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au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conseil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municipal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du</w:t>
      </w:r>
      <w:r>
        <w:rPr>
          <w:color w:val="1F4F85"/>
          <w:spacing w:val="-4"/>
        </w:rPr>
        <w:t xml:space="preserve"> </w:t>
      </w:r>
      <w:r>
        <w:rPr>
          <w:color w:val="1F4F85"/>
          <w:spacing w:val="-2"/>
        </w:rPr>
        <w:t>24/01/2017</w:t>
      </w:r>
    </w:p>
    <w:p w14:paraId="12D6CF80" w14:textId="77777777" w:rsidR="00C940DF" w:rsidRDefault="00C940DF">
      <w:pPr>
        <w:pStyle w:val="Corpsdetexte"/>
        <w:ind w:left="0"/>
      </w:pPr>
    </w:p>
    <w:p w14:paraId="55E32FE0" w14:textId="77777777" w:rsidR="00C940DF" w:rsidRDefault="00C940DF">
      <w:pPr>
        <w:pStyle w:val="Corpsdetexte"/>
        <w:ind w:left="0"/>
      </w:pPr>
    </w:p>
    <w:p w14:paraId="07B07E11" w14:textId="77777777" w:rsidR="00C940DF" w:rsidRDefault="00C940DF">
      <w:pPr>
        <w:pStyle w:val="Corpsdetexte"/>
        <w:spacing w:before="336"/>
        <w:ind w:left="0"/>
      </w:pPr>
    </w:p>
    <w:p w14:paraId="18E115EA" w14:textId="77777777" w:rsidR="00C940DF" w:rsidRDefault="00000000">
      <w:pPr>
        <w:pStyle w:val="Corpsdetexte"/>
        <w:spacing w:before="1" w:line="242" w:lineRule="auto"/>
      </w:pPr>
      <w:r>
        <w:rPr>
          <w:color w:val="1F4F85"/>
        </w:rPr>
        <w:t>Attention,</w:t>
      </w:r>
      <w:r>
        <w:rPr>
          <w:color w:val="1F4F85"/>
          <w:spacing w:val="36"/>
        </w:rPr>
        <w:t xml:space="preserve"> </w:t>
      </w:r>
      <w:r>
        <w:rPr>
          <w:color w:val="1F4F85"/>
        </w:rPr>
        <w:t>aucune</w:t>
      </w:r>
      <w:r>
        <w:rPr>
          <w:color w:val="1F4F85"/>
          <w:spacing w:val="34"/>
        </w:rPr>
        <w:t xml:space="preserve"> </w:t>
      </w:r>
      <w:r>
        <w:rPr>
          <w:color w:val="1F4F85"/>
        </w:rPr>
        <w:t>demande</w:t>
      </w:r>
      <w:r>
        <w:rPr>
          <w:color w:val="1F4F85"/>
          <w:spacing w:val="38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33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38"/>
        </w:rPr>
        <w:t xml:space="preserve"> </w:t>
      </w:r>
      <w:r>
        <w:rPr>
          <w:color w:val="1F4F85"/>
        </w:rPr>
        <w:t>ne</w:t>
      </w:r>
      <w:r>
        <w:rPr>
          <w:color w:val="1F4F85"/>
          <w:spacing w:val="37"/>
        </w:rPr>
        <w:t xml:space="preserve"> </w:t>
      </w:r>
      <w:r>
        <w:rPr>
          <w:color w:val="1F4F85"/>
        </w:rPr>
        <w:t>sera</w:t>
      </w:r>
      <w:r>
        <w:rPr>
          <w:color w:val="1F4F85"/>
          <w:spacing w:val="34"/>
        </w:rPr>
        <w:t xml:space="preserve"> </w:t>
      </w:r>
      <w:r>
        <w:rPr>
          <w:color w:val="1F4F85"/>
        </w:rPr>
        <w:t>examinée</w:t>
      </w:r>
      <w:r>
        <w:rPr>
          <w:color w:val="1F4F85"/>
          <w:spacing w:val="37"/>
        </w:rPr>
        <w:t xml:space="preserve"> </w:t>
      </w:r>
      <w:r>
        <w:rPr>
          <w:color w:val="1F4F85"/>
        </w:rPr>
        <w:t>si</w:t>
      </w:r>
      <w:r>
        <w:rPr>
          <w:color w:val="1F4F85"/>
          <w:spacing w:val="35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37"/>
        </w:rPr>
        <w:t xml:space="preserve"> </w:t>
      </w:r>
      <w:r>
        <w:rPr>
          <w:color w:val="1F4F85"/>
        </w:rPr>
        <w:t xml:space="preserve">présent règlement n’a pas été retourné </w:t>
      </w:r>
      <w:proofErr w:type="gramStart"/>
      <w:r>
        <w:rPr>
          <w:color w:val="1F4F85"/>
        </w:rPr>
        <w:t>signé</w:t>
      </w:r>
      <w:proofErr w:type="gramEnd"/>
    </w:p>
    <w:p w14:paraId="0E126D48" w14:textId="77777777" w:rsidR="00C940DF" w:rsidRDefault="00C940DF">
      <w:pPr>
        <w:spacing w:line="242" w:lineRule="auto"/>
        <w:sectPr w:rsidR="00C940DF" w:rsidSect="00E70208">
          <w:type w:val="continuous"/>
          <w:pgSz w:w="11910" w:h="16840"/>
          <w:pgMar w:top="1600" w:right="820" w:bottom="280" w:left="800" w:header="720" w:footer="720" w:gutter="0"/>
          <w:cols w:space="720"/>
        </w:sectPr>
      </w:pPr>
    </w:p>
    <w:p w14:paraId="73F70A44" w14:textId="77777777" w:rsidR="00C940DF" w:rsidRDefault="00C940DF">
      <w:pPr>
        <w:pStyle w:val="Corpsdetexte"/>
        <w:spacing w:before="111"/>
        <w:ind w:left="0"/>
        <w:rPr>
          <w:sz w:val="72"/>
        </w:rPr>
      </w:pPr>
    </w:p>
    <w:p w14:paraId="6751CBDC" w14:textId="77777777" w:rsidR="00C940DF" w:rsidRDefault="00000000">
      <w:pPr>
        <w:ind w:left="392" w:right="375"/>
        <w:jc w:val="center"/>
        <w:rPr>
          <w:rFonts w:ascii="Arial"/>
          <w:b/>
          <w:sz w:val="72"/>
        </w:rPr>
      </w:pPr>
      <w:bookmarkStart w:id="1" w:name="SOMMAIRE"/>
      <w:bookmarkEnd w:id="1"/>
      <w:r>
        <w:rPr>
          <w:rFonts w:ascii="Arial"/>
          <w:b/>
          <w:color w:val="C00000"/>
          <w:spacing w:val="-2"/>
          <w:sz w:val="72"/>
        </w:rPr>
        <w:t>SOMMAIRE</w:t>
      </w:r>
    </w:p>
    <w:p w14:paraId="4806AC2F" w14:textId="77777777" w:rsidR="00C940DF" w:rsidRDefault="00C940DF">
      <w:pPr>
        <w:pStyle w:val="Corpsdetexte"/>
        <w:ind w:left="0"/>
        <w:rPr>
          <w:rFonts w:ascii="Arial"/>
          <w:b/>
          <w:sz w:val="72"/>
        </w:rPr>
      </w:pPr>
    </w:p>
    <w:p w14:paraId="43086B2E" w14:textId="77777777" w:rsidR="00C940DF" w:rsidRDefault="00C940DF">
      <w:pPr>
        <w:pStyle w:val="Corpsdetexte"/>
        <w:ind w:left="0"/>
        <w:rPr>
          <w:rFonts w:ascii="Arial"/>
          <w:b/>
          <w:sz w:val="72"/>
        </w:rPr>
      </w:pPr>
    </w:p>
    <w:p w14:paraId="350490F7" w14:textId="77777777" w:rsidR="00C940DF" w:rsidRDefault="00C940DF">
      <w:pPr>
        <w:pStyle w:val="Corpsdetexte"/>
        <w:spacing w:before="14"/>
        <w:ind w:left="0"/>
        <w:rPr>
          <w:rFonts w:ascii="Arial"/>
          <w:b/>
          <w:sz w:val="72"/>
        </w:rPr>
      </w:pPr>
    </w:p>
    <w:p w14:paraId="0B3A11A0" w14:textId="77777777" w:rsidR="00C940DF" w:rsidRDefault="00000000">
      <w:pPr>
        <w:pStyle w:val="Corpsdetexte"/>
        <w:spacing w:line="480" w:lineRule="auto"/>
        <w:ind w:right="5750"/>
      </w:pPr>
      <w:r>
        <w:rPr>
          <w:color w:val="1F4F85"/>
        </w:rPr>
        <w:t>Point N° 1 : Champ d’application Point</w:t>
      </w:r>
      <w:r>
        <w:rPr>
          <w:color w:val="1F4F85"/>
          <w:spacing w:val="-12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2</w:t>
      </w:r>
      <w:r>
        <w:rPr>
          <w:color w:val="1F4F85"/>
          <w:spacing w:val="-10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11"/>
        </w:rPr>
        <w:t xml:space="preserve"> </w:t>
      </w:r>
      <w:r>
        <w:rPr>
          <w:color w:val="1F4F85"/>
        </w:rPr>
        <w:t>Associations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éligibles</w:t>
      </w:r>
    </w:p>
    <w:p w14:paraId="4DC2DBF3" w14:textId="77777777" w:rsidR="00C940DF" w:rsidRDefault="00000000">
      <w:pPr>
        <w:pStyle w:val="Corpsdetexte"/>
        <w:spacing w:line="480" w:lineRule="auto"/>
      </w:pPr>
      <w:r>
        <w:rPr>
          <w:color w:val="1F4F85"/>
        </w:rPr>
        <w:t>Point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3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Les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obligations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administratives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et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comptables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pour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l’association Point N° 4 : reversement d’une subvention à un autre organisme</w:t>
      </w:r>
    </w:p>
    <w:p w14:paraId="477CD54A" w14:textId="77777777" w:rsidR="00C940DF" w:rsidRDefault="00000000">
      <w:pPr>
        <w:pStyle w:val="Corpsdetexte"/>
        <w:spacing w:line="480" w:lineRule="auto"/>
        <w:ind w:right="1806"/>
      </w:pPr>
      <w:r>
        <w:rPr>
          <w:color w:val="1F4F85"/>
        </w:rPr>
        <w:t>Point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5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catégorie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d’association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/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code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fonction Point N° 6 : Les critères de choix</w:t>
      </w:r>
    </w:p>
    <w:p w14:paraId="1B0F53D3" w14:textId="77777777" w:rsidR="00C940DF" w:rsidRDefault="00000000">
      <w:pPr>
        <w:pStyle w:val="Corpsdetexte"/>
      </w:pPr>
      <w:r>
        <w:rPr>
          <w:color w:val="1F4F85"/>
        </w:rPr>
        <w:t>Point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7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Présentation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des</w:t>
      </w:r>
      <w:r>
        <w:rPr>
          <w:color w:val="1F4F85"/>
          <w:spacing w:val="1"/>
        </w:rPr>
        <w:t xml:space="preserve"> </w:t>
      </w:r>
      <w:r>
        <w:rPr>
          <w:color w:val="1F4F85"/>
        </w:rPr>
        <w:t>demandes</w:t>
      </w:r>
      <w:r>
        <w:rPr>
          <w:color w:val="1F4F85"/>
          <w:spacing w:val="1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2"/>
        </w:rPr>
        <w:t>subvention</w:t>
      </w:r>
    </w:p>
    <w:p w14:paraId="360F7442" w14:textId="77777777" w:rsidR="00C940DF" w:rsidRDefault="00C940DF">
      <w:pPr>
        <w:pStyle w:val="Corpsdetexte"/>
        <w:spacing w:before="1"/>
        <w:ind w:left="0"/>
      </w:pPr>
    </w:p>
    <w:p w14:paraId="09EBE112" w14:textId="77777777" w:rsidR="00C940DF" w:rsidRDefault="00000000">
      <w:pPr>
        <w:pStyle w:val="Corpsdetexte"/>
        <w:spacing w:line="242" w:lineRule="auto"/>
      </w:pPr>
      <w:r>
        <w:rPr>
          <w:color w:val="1F4F85"/>
        </w:rPr>
        <w:t>Point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8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Déroulement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procédure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à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L’hôpital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Camfrout et décision d’attribution</w:t>
      </w:r>
    </w:p>
    <w:p w14:paraId="392621E4" w14:textId="77777777" w:rsidR="00C940DF" w:rsidRDefault="00000000">
      <w:pPr>
        <w:pStyle w:val="Corpsdetexte"/>
        <w:spacing w:before="334"/>
      </w:pPr>
      <w:r>
        <w:rPr>
          <w:color w:val="1F4F85"/>
        </w:rPr>
        <w:t>Point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N°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09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2"/>
        </w:rPr>
        <w:t xml:space="preserve"> </w:t>
      </w:r>
      <w:r>
        <w:rPr>
          <w:color w:val="1F4F85"/>
          <w:spacing w:val="-2"/>
        </w:rPr>
        <w:t>Informations</w:t>
      </w:r>
    </w:p>
    <w:p w14:paraId="06EF0412" w14:textId="77777777" w:rsidR="00C940DF" w:rsidRDefault="00C940DF">
      <w:pPr>
        <w:sectPr w:rsidR="00C940DF" w:rsidSect="00E70208">
          <w:pgSz w:w="11910" w:h="16840"/>
          <w:pgMar w:top="1920" w:right="820" w:bottom="280" w:left="800" w:header="720" w:footer="720" w:gutter="0"/>
          <w:cols w:space="720"/>
        </w:sectPr>
      </w:pPr>
    </w:p>
    <w:p w14:paraId="1A7BCAA8" w14:textId="77777777" w:rsidR="00C940DF" w:rsidRDefault="00000000">
      <w:pPr>
        <w:pStyle w:val="Corpsdetexte"/>
        <w:spacing w:before="76"/>
        <w:ind w:right="188"/>
      </w:pPr>
      <w:r>
        <w:rPr>
          <w:color w:val="1F4F85"/>
        </w:rPr>
        <w:lastRenderedPageBreak/>
        <w:t>Définition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: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«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publique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caractérise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situation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dans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laquelle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la collectivité apporte un concours financier à une action initiée et menée par une personne publique, ou privée, poursuivant des objectifs propres auxquels l’administration y trouvant un intérêt, apporte soutien et aide »</w:t>
      </w:r>
    </w:p>
    <w:p w14:paraId="1A1A57A4" w14:textId="77777777" w:rsidR="00C940DF" w:rsidRDefault="00C940DF">
      <w:pPr>
        <w:pStyle w:val="Corpsdetexte"/>
        <w:ind w:left="0"/>
      </w:pPr>
    </w:p>
    <w:p w14:paraId="7FA0E26D" w14:textId="77777777" w:rsidR="00C940DF" w:rsidRDefault="00C940DF">
      <w:pPr>
        <w:pStyle w:val="Corpsdetexte"/>
        <w:ind w:left="0"/>
      </w:pPr>
    </w:p>
    <w:p w14:paraId="5A1B641C" w14:textId="77777777" w:rsidR="00C940DF" w:rsidRDefault="00000000">
      <w:pPr>
        <w:pStyle w:val="Corpsdetexte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7"/>
          <w:u w:val="single" w:color="1F4F85"/>
        </w:rPr>
        <w:t xml:space="preserve"> </w:t>
      </w:r>
      <w:r>
        <w:rPr>
          <w:color w:val="1F4F85"/>
          <w:u w:val="single" w:color="1F4F85"/>
        </w:rPr>
        <w:t>N°1</w:t>
      </w:r>
      <w:r>
        <w:rPr>
          <w:color w:val="1F4F85"/>
          <w:spacing w:val="-2"/>
          <w:u w:val="single" w:color="1F4F85"/>
        </w:rPr>
        <w:t xml:space="preserve"> </w:t>
      </w:r>
      <w:r>
        <w:rPr>
          <w:color w:val="1F4F85"/>
          <w:u w:val="single" w:color="1F4F85"/>
        </w:rPr>
        <w:t>: Champs</w:t>
      </w:r>
      <w:r>
        <w:rPr>
          <w:color w:val="1F4F85"/>
          <w:spacing w:val="2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d’application</w:t>
      </w:r>
    </w:p>
    <w:p w14:paraId="67DC7164" w14:textId="77777777" w:rsidR="00C940DF" w:rsidRDefault="00C940DF">
      <w:pPr>
        <w:pStyle w:val="Corpsdetexte"/>
        <w:spacing w:before="3"/>
        <w:ind w:left="0"/>
      </w:pPr>
    </w:p>
    <w:p w14:paraId="0EF706C3" w14:textId="77777777" w:rsidR="00C940DF" w:rsidRDefault="00000000">
      <w:pPr>
        <w:pStyle w:val="Corpsdetexte"/>
        <w:spacing w:line="237" w:lineRule="auto"/>
        <w:ind w:right="188" w:firstLine="710"/>
      </w:pPr>
      <w:r>
        <w:rPr>
          <w:color w:val="1F4F85"/>
        </w:rPr>
        <w:t>La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commune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L’Hôpital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Camfrout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s’est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engagée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dans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une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démarche de transparence vis-à-vis des associations bénéficiaires de subventions.</w:t>
      </w:r>
    </w:p>
    <w:p w14:paraId="35CB1CDD" w14:textId="77777777" w:rsidR="00C940DF" w:rsidRDefault="00000000">
      <w:pPr>
        <w:pStyle w:val="Corpsdetexte"/>
        <w:spacing w:before="7" w:line="237" w:lineRule="auto"/>
        <w:ind w:firstLine="710"/>
      </w:pPr>
      <w:r>
        <w:rPr>
          <w:color w:val="1F4F85"/>
        </w:rPr>
        <w:t>Le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présent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règlement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s’applique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à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l’ensemble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des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subventions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versées aux associations par la commune.</w:t>
      </w:r>
    </w:p>
    <w:p w14:paraId="4C1F22B3" w14:textId="77777777" w:rsidR="00C940DF" w:rsidRDefault="00000000">
      <w:pPr>
        <w:pStyle w:val="Corpsdetexte"/>
        <w:spacing w:before="7" w:line="237" w:lineRule="auto"/>
        <w:ind w:firstLine="710"/>
      </w:pPr>
      <w:r>
        <w:rPr>
          <w:color w:val="1F4F85"/>
        </w:rPr>
        <w:t>Il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définit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les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conditions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d’attribution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et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les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modalités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paiements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des subventions communales.</w:t>
      </w:r>
    </w:p>
    <w:p w14:paraId="618313C1" w14:textId="77777777" w:rsidR="00C940DF" w:rsidRDefault="00000000">
      <w:pPr>
        <w:pStyle w:val="Corpsdetexte"/>
        <w:spacing w:before="7" w:line="237" w:lineRule="auto"/>
        <w:ind w:firstLine="710"/>
      </w:pPr>
      <w:r>
        <w:rPr>
          <w:color w:val="1F4F85"/>
        </w:rPr>
        <w:t>Toute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association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sollicitant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une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est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tenue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respecter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la procédure mi</w:t>
      </w:r>
      <w:r>
        <w:rPr>
          <w:color w:val="17365D"/>
        </w:rPr>
        <w:t xml:space="preserve">se </w:t>
      </w:r>
      <w:r>
        <w:rPr>
          <w:color w:val="1F4F85"/>
        </w:rPr>
        <w:t>en place : délai, documents à remplir et à retourner.</w:t>
      </w:r>
    </w:p>
    <w:p w14:paraId="7C99AE13" w14:textId="77777777" w:rsidR="00C940DF" w:rsidRDefault="00C940DF">
      <w:pPr>
        <w:pStyle w:val="Corpsdetexte"/>
        <w:ind w:left="0"/>
      </w:pPr>
    </w:p>
    <w:p w14:paraId="2EB7FC60" w14:textId="77777777" w:rsidR="00C940DF" w:rsidRDefault="00C940DF">
      <w:pPr>
        <w:pStyle w:val="Corpsdetexte"/>
        <w:spacing w:before="4"/>
        <w:ind w:left="0"/>
      </w:pPr>
    </w:p>
    <w:p w14:paraId="6359B0E3" w14:textId="77777777" w:rsidR="00C940DF" w:rsidRDefault="00000000">
      <w:pPr>
        <w:pStyle w:val="Corpsdetexte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7"/>
          <w:u w:val="single" w:color="1F4F85"/>
        </w:rPr>
        <w:t xml:space="preserve"> </w:t>
      </w:r>
      <w:r>
        <w:rPr>
          <w:color w:val="1F4F85"/>
          <w:u w:val="single" w:color="1F4F85"/>
        </w:rPr>
        <w:t>N°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u w:val="single" w:color="1F4F85"/>
        </w:rPr>
        <w:t>2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: Associations</w:t>
      </w:r>
      <w:r>
        <w:rPr>
          <w:color w:val="1F4F85"/>
          <w:spacing w:val="2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éligibles</w:t>
      </w:r>
    </w:p>
    <w:p w14:paraId="02E3CF48" w14:textId="77777777" w:rsidR="00C940DF" w:rsidRDefault="00C940DF">
      <w:pPr>
        <w:pStyle w:val="Corpsdetexte"/>
        <w:spacing w:before="3"/>
        <w:ind w:left="0"/>
      </w:pPr>
    </w:p>
    <w:p w14:paraId="7893B653" w14:textId="77777777" w:rsidR="00C940DF" w:rsidRDefault="00000000">
      <w:pPr>
        <w:pStyle w:val="Corpsdetexte"/>
        <w:spacing w:line="237" w:lineRule="auto"/>
        <w:ind w:firstLine="710"/>
      </w:pPr>
      <w:r>
        <w:rPr>
          <w:color w:val="1F4F85"/>
        </w:rPr>
        <w:t>L’attribution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n’est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pas une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dépense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obligatoire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pour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la commune. Elle est soumise à la libre appréciation du conseil municipal.</w:t>
      </w:r>
    </w:p>
    <w:p w14:paraId="55C67EB2" w14:textId="77777777" w:rsidR="00C940DF" w:rsidRDefault="00000000">
      <w:pPr>
        <w:pStyle w:val="Corpsdetexte"/>
        <w:spacing w:before="4" w:line="337" w:lineRule="exact"/>
        <w:ind w:left="818"/>
      </w:pPr>
      <w:r>
        <w:rPr>
          <w:color w:val="1F4F85"/>
        </w:rPr>
        <w:t>Pour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être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éligible, l’association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doit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10"/>
        </w:rPr>
        <w:t>:</w:t>
      </w:r>
    </w:p>
    <w:p w14:paraId="3AF75CD7" w14:textId="32333EC9" w:rsidR="00C940DF" w:rsidRDefault="000F6841">
      <w:pPr>
        <w:pStyle w:val="Paragraphedeliste"/>
        <w:numPr>
          <w:ilvl w:val="0"/>
          <w:numId w:val="2"/>
        </w:numPr>
        <w:tabs>
          <w:tab w:val="left" w:pos="1879"/>
        </w:tabs>
        <w:rPr>
          <w:sz w:val="24"/>
        </w:rPr>
      </w:pPr>
      <w:r>
        <w:rPr>
          <w:color w:val="1F4F85"/>
          <w:sz w:val="24"/>
        </w:rPr>
        <w:t>Être</w:t>
      </w:r>
      <w:r w:rsidR="00000000">
        <w:rPr>
          <w:color w:val="1F4F85"/>
          <w:spacing w:val="-4"/>
          <w:sz w:val="24"/>
        </w:rPr>
        <w:t xml:space="preserve"> </w:t>
      </w:r>
      <w:r w:rsidR="00000000">
        <w:rPr>
          <w:color w:val="1F4F85"/>
          <w:sz w:val="24"/>
        </w:rPr>
        <w:t>une</w:t>
      </w:r>
      <w:r w:rsidR="00000000">
        <w:rPr>
          <w:color w:val="1F4F85"/>
          <w:spacing w:val="-5"/>
          <w:sz w:val="24"/>
        </w:rPr>
        <w:t xml:space="preserve"> </w:t>
      </w:r>
      <w:r w:rsidR="00000000">
        <w:rPr>
          <w:color w:val="1F4F85"/>
          <w:sz w:val="24"/>
        </w:rPr>
        <w:t>association</w:t>
      </w:r>
      <w:r w:rsidR="00000000">
        <w:rPr>
          <w:color w:val="1F4F85"/>
          <w:spacing w:val="-3"/>
          <w:sz w:val="24"/>
        </w:rPr>
        <w:t xml:space="preserve"> </w:t>
      </w:r>
      <w:r w:rsidR="00000000">
        <w:rPr>
          <w:color w:val="1F4F85"/>
          <w:sz w:val="24"/>
        </w:rPr>
        <w:t>dite</w:t>
      </w:r>
      <w:r w:rsidR="00000000">
        <w:rPr>
          <w:color w:val="1F4F85"/>
          <w:spacing w:val="-4"/>
          <w:sz w:val="24"/>
        </w:rPr>
        <w:t xml:space="preserve"> </w:t>
      </w:r>
      <w:r w:rsidR="00000000">
        <w:rPr>
          <w:color w:val="1F4F85"/>
          <w:sz w:val="24"/>
        </w:rPr>
        <w:t>Loi</w:t>
      </w:r>
      <w:r w:rsidR="00000000">
        <w:rPr>
          <w:color w:val="1F4F85"/>
          <w:spacing w:val="-1"/>
          <w:sz w:val="24"/>
        </w:rPr>
        <w:t xml:space="preserve"> </w:t>
      </w:r>
      <w:r w:rsidR="00000000">
        <w:rPr>
          <w:color w:val="1F4F85"/>
          <w:spacing w:val="-4"/>
          <w:sz w:val="24"/>
        </w:rPr>
        <w:t>1901</w:t>
      </w:r>
    </w:p>
    <w:p w14:paraId="3EB16658" w14:textId="77777777" w:rsidR="00C940DF" w:rsidRDefault="00000000">
      <w:pPr>
        <w:pStyle w:val="Paragraphedeliste"/>
        <w:numPr>
          <w:ilvl w:val="0"/>
          <w:numId w:val="2"/>
        </w:numPr>
        <w:tabs>
          <w:tab w:val="left" w:pos="1879"/>
        </w:tabs>
        <w:spacing w:before="3" w:line="242" w:lineRule="auto"/>
        <w:ind w:right="660"/>
        <w:rPr>
          <w:sz w:val="24"/>
        </w:rPr>
      </w:pPr>
      <w:r>
        <w:rPr>
          <w:color w:val="1F4F85"/>
          <w:sz w:val="24"/>
        </w:rPr>
        <w:t>Avoir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son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siège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social,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son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activité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principale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ou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un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impact réel pour la commune de L’Hôpital Camfrout</w:t>
      </w:r>
    </w:p>
    <w:p w14:paraId="36B00753" w14:textId="77777777" w:rsidR="00C940DF" w:rsidRDefault="00000000">
      <w:pPr>
        <w:pStyle w:val="Paragraphedeliste"/>
        <w:numPr>
          <w:ilvl w:val="0"/>
          <w:numId w:val="2"/>
        </w:numPr>
        <w:tabs>
          <w:tab w:val="left" w:pos="1879"/>
        </w:tabs>
        <w:spacing w:line="242" w:lineRule="auto"/>
        <w:ind w:right="436"/>
        <w:rPr>
          <w:sz w:val="24"/>
        </w:rPr>
      </w:pPr>
      <w:r>
        <w:rPr>
          <w:color w:val="1F4F85"/>
          <w:sz w:val="24"/>
        </w:rPr>
        <w:t>Avoir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présenté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une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demande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conformément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aux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dispositions du point numéro 8</w:t>
      </w:r>
    </w:p>
    <w:p w14:paraId="1A15CE53" w14:textId="77777777" w:rsidR="00C940DF" w:rsidRDefault="00C940DF">
      <w:pPr>
        <w:pStyle w:val="Corpsdetexte"/>
        <w:spacing w:before="4"/>
        <w:ind w:left="0"/>
      </w:pPr>
    </w:p>
    <w:p w14:paraId="51991174" w14:textId="77777777" w:rsidR="00C940DF" w:rsidRDefault="00000000">
      <w:pPr>
        <w:spacing w:line="280" w:lineRule="auto"/>
        <w:ind w:left="107"/>
        <w:rPr>
          <w:rFonts w:ascii="Arial" w:hAnsi="Arial"/>
          <w:i/>
          <w:sz w:val="23"/>
        </w:rPr>
      </w:pPr>
      <w:r>
        <w:rPr>
          <w:rFonts w:ascii="Arial" w:hAnsi="Arial"/>
          <w:i/>
          <w:color w:val="1F4F85"/>
          <w:w w:val="120"/>
          <w:sz w:val="23"/>
        </w:rPr>
        <w:t>Attention,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toute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association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ne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peut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être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subventionnée.</w:t>
      </w:r>
      <w:r>
        <w:rPr>
          <w:rFonts w:ascii="Arial" w:hAnsi="Arial"/>
          <w:i/>
          <w:color w:val="1F4F85"/>
          <w:spacing w:val="-1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Les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associations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à</w:t>
      </w:r>
      <w:r>
        <w:rPr>
          <w:rFonts w:ascii="Arial" w:hAnsi="Arial"/>
          <w:i/>
          <w:color w:val="1F4F85"/>
          <w:spacing w:val="-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but politique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ou</w:t>
      </w:r>
      <w:r>
        <w:rPr>
          <w:rFonts w:ascii="Arial" w:hAnsi="Arial"/>
          <w:i/>
          <w:color w:val="1F4F85"/>
          <w:spacing w:val="-12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religieux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(référence</w:t>
      </w:r>
      <w:r>
        <w:rPr>
          <w:rFonts w:ascii="Arial" w:hAnsi="Arial"/>
          <w:i/>
          <w:color w:val="1F4F85"/>
          <w:spacing w:val="-2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à</w:t>
      </w:r>
      <w:r>
        <w:rPr>
          <w:rFonts w:ascii="Arial" w:hAnsi="Arial"/>
          <w:i/>
          <w:color w:val="1F4F85"/>
          <w:spacing w:val="-12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la</w:t>
      </w:r>
      <w:r>
        <w:rPr>
          <w:rFonts w:ascii="Arial" w:hAnsi="Arial"/>
          <w:i/>
          <w:color w:val="1F4F85"/>
          <w:spacing w:val="-12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loi</w:t>
      </w:r>
      <w:r>
        <w:rPr>
          <w:rFonts w:ascii="Arial" w:hAnsi="Arial"/>
          <w:i/>
          <w:color w:val="1F4F85"/>
          <w:spacing w:val="-3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de</w:t>
      </w:r>
      <w:r>
        <w:rPr>
          <w:rFonts w:ascii="Arial" w:hAnsi="Arial"/>
          <w:i/>
          <w:color w:val="1F4F85"/>
          <w:spacing w:val="-8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séparation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des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églises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et</w:t>
      </w:r>
      <w:r>
        <w:rPr>
          <w:rFonts w:ascii="Arial" w:hAnsi="Arial"/>
          <w:i/>
          <w:color w:val="1F4F85"/>
          <w:spacing w:val="-4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de</w:t>
      </w:r>
      <w:r>
        <w:rPr>
          <w:rFonts w:ascii="Arial" w:hAnsi="Arial"/>
          <w:i/>
          <w:color w:val="1F4F85"/>
          <w:spacing w:val="-8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l’état</w:t>
      </w:r>
      <w:r>
        <w:rPr>
          <w:rFonts w:ascii="Arial" w:hAnsi="Arial"/>
          <w:i/>
          <w:color w:val="1F4F85"/>
          <w:spacing w:val="-3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du 09/12/1905)</w:t>
      </w:r>
      <w:r>
        <w:rPr>
          <w:rFonts w:ascii="Arial" w:hAnsi="Arial"/>
          <w:i/>
          <w:color w:val="1F4F85"/>
          <w:spacing w:val="-4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ainsi</w:t>
      </w:r>
      <w:r>
        <w:rPr>
          <w:rFonts w:ascii="Arial" w:hAnsi="Arial"/>
          <w:i/>
          <w:color w:val="1F4F85"/>
          <w:spacing w:val="-3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que</w:t>
      </w:r>
      <w:r>
        <w:rPr>
          <w:rFonts w:ascii="Arial" w:hAnsi="Arial"/>
          <w:i/>
          <w:color w:val="1F4F85"/>
          <w:spacing w:val="-9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celles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ayant</w:t>
      </w:r>
      <w:r>
        <w:rPr>
          <w:rFonts w:ascii="Arial" w:hAnsi="Arial"/>
          <w:i/>
          <w:color w:val="1F4F85"/>
          <w:spacing w:val="-4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occasionné</w:t>
      </w:r>
      <w:r>
        <w:rPr>
          <w:rFonts w:ascii="Arial" w:hAnsi="Arial"/>
          <w:i/>
          <w:color w:val="1F4F85"/>
          <w:spacing w:val="-6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des</w:t>
      </w:r>
      <w:r>
        <w:rPr>
          <w:rFonts w:ascii="Arial" w:hAnsi="Arial"/>
          <w:i/>
          <w:color w:val="1F4F85"/>
          <w:spacing w:val="-8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troubles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de</w:t>
      </w:r>
      <w:r>
        <w:rPr>
          <w:rFonts w:ascii="Arial" w:hAnsi="Arial"/>
          <w:i/>
          <w:color w:val="1F4F85"/>
          <w:spacing w:val="-15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l’ordre</w:t>
      </w:r>
      <w:r>
        <w:rPr>
          <w:rFonts w:ascii="Arial" w:hAnsi="Arial"/>
          <w:i/>
          <w:color w:val="1F4F85"/>
          <w:spacing w:val="-8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public</w:t>
      </w:r>
      <w:r>
        <w:rPr>
          <w:rFonts w:ascii="Arial" w:hAnsi="Arial"/>
          <w:i/>
          <w:color w:val="1F4F85"/>
          <w:spacing w:val="-7"/>
          <w:w w:val="120"/>
          <w:sz w:val="23"/>
        </w:rPr>
        <w:t xml:space="preserve"> </w:t>
      </w:r>
      <w:r>
        <w:rPr>
          <w:rFonts w:ascii="Arial" w:hAnsi="Arial"/>
          <w:i/>
          <w:color w:val="1F4F85"/>
          <w:w w:val="120"/>
          <w:sz w:val="23"/>
        </w:rPr>
        <w:t>ne peuvent prétendre à une subvention d’une collectivité locale.</w:t>
      </w:r>
    </w:p>
    <w:p w14:paraId="783F7E08" w14:textId="77777777" w:rsidR="00C940DF" w:rsidRDefault="00000000">
      <w:pPr>
        <w:pStyle w:val="Corpsdetexte"/>
        <w:spacing w:before="41" w:line="676" w:lineRule="exact"/>
        <w:ind w:left="818" w:hanging="711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N°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3</w:t>
      </w:r>
      <w:r>
        <w:rPr>
          <w:color w:val="1F4F85"/>
          <w:spacing w:val="-7"/>
          <w:u w:val="single" w:color="1F4F85"/>
        </w:rPr>
        <w:t xml:space="preserve"> </w:t>
      </w:r>
      <w:r>
        <w:rPr>
          <w:color w:val="1F4F85"/>
          <w:u w:val="single" w:color="1F4F85"/>
        </w:rPr>
        <w:t>: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Les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obligations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administratives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et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comptables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pour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l’association</w:t>
      </w:r>
      <w:r>
        <w:rPr>
          <w:color w:val="1F4F85"/>
        </w:rPr>
        <w:t xml:space="preserve"> </w:t>
      </w:r>
      <w:proofErr w:type="spellStart"/>
      <w:r>
        <w:rPr>
          <w:color w:val="1F4F85"/>
        </w:rPr>
        <w:t>L’association</w:t>
      </w:r>
      <w:proofErr w:type="spellEnd"/>
      <w:r>
        <w:rPr>
          <w:color w:val="1F4F85"/>
          <w:spacing w:val="-5"/>
        </w:rPr>
        <w:t xml:space="preserve"> </w:t>
      </w:r>
      <w:r>
        <w:rPr>
          <w:color w:val="1F4F85"/>
        </w:rPr>
        <w:t>ayant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reçu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une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peut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être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soumise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au</w:t>
      </w:r>
      <w:r>
        <w:rPr>
          <w:color w:val="1F4F85"/>
          <w:spacing w:val="-4"/>
        </w:rPr>
        <w:t xml:space="preserve"> </w:t>
      </w:r>
      <w:r>
        <w:rPr>
          <w:color w:val="1F4F85"/>
          <w:spacing w:val="-2"/>
        </w:rPr>
        <w:t>contrôle</w:t>
      </w:r>
    </w:p>
    <w:p w14:paraId="36D2F284" w14:textId="77777777" w:rsidR="00C940DF" w:rsidRDefault="00000000">
      <w:pPr>
        <w:pStyle w:val="Corpsdetexte"/>
        <w:spacing w:line="292" w:lineRule="exact"/>
      </w:pPr>
      <w:proofErr w:type="gramStart"/>
      <w:r>
        <w:rPr>
          <w:color w:val="1F4F85"/>
        </w:rPr>
        <w:t>des</w:t>
      </w:r>
      <w:proofErr w:type="gramEnd"/>
      <w:r>
        <w:rPr>
          <w:color w:val="1F4F85"/>
          <w:spacing w:val="-8"/>
        </w:rPr>
        <w:t xml:space="preserve"> </w:t>
      </w:r>
      <w:r>
        <w:rPr>
          <w:color w:val="1F4F85"/>
        </w:rPr>
        <w:t>délégués</w:t>
      </w:r>
      <w:r>
        <w:rPr>
          <w:color w:val="1F4F85"/>
          <w:spacing w:val="1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collectivité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qui l’a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accordée.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contrôle</w:t>
      </w:r>
      <w:r>
        <w:rPr>
          <w:color w:val="1F4F85"/>
          <w:spacing w:val="2"/>
        </w:rPr>
        <w:t xml:space="preserve"> </w:t>
      </w:r>
      <w:r>
        <w:rPr>
          <w:color w:val="1F4F85"/>
        </w:rPr>
        <w:t>a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pour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but</w:t>
      </w:r>
      <w:r>
        <w:rPr>
          <w:color w:val="1F4F85"/>
          <w:spacing w:val="-7"/>
        </w:rPr>
        <w:t xml:space="preserve"> </w:t>
      </w:r>
      <w:r>
        <w:rPr>
          <w:color w:val="1F4F85"/>
          <w:spacing w:val="-5"/>
        </w:rPr>
        <w:t>de</w:t>
      </w:r>
    </w:p>
    <w:p w14:paraId="55AE844C" w14:textId="77777777" w:rsidR="00C940DF" w:rsidRDefault="00000000">
      <w:pPr>
        <w:pStyle w:val="Corpsdetexte"/>
        <w:spacing w:line="330" w:lineRule="exact"/>
      </w:pPr>
      <w:proofErr w:type="gramStart"/>
      <w:r>
        <w:rPr>
          <w:color w:val="1F4F85"/>
        </w:rPr>
        <w:t>juger</w:t>
      </w:r>
      <w:proofErr w:type="gramEnd"/>
      <w:r>
        <w:rPr>
          <w:color w:val="1F4F85"/>
          <w:spacing w:val="-9"/>
        </w:rPr>
        <w:t xml:space="preserve"> </w:t>
      </w:r>
      <w:r>
        <w:rPr>
          <w:color w:val="1F4F85"/>
        </w:rPr>
        <w:t>du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bon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emploi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par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rapport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à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l’objectif</w:t>
      </w:r>
      <w:r>
        <w:rPr>
          <w:color w:val="1F4F85"/>
          <w:spacing w:val="-6"/>
        </w:rPr>
        <w:t xml:space="preserve"> </w:t>
      </w:r>
      <w:r>
        <w:rPr>
          <w:color w:val="1F4F85"/>
          <w:spacing w:val="-2"/>
        </w:rPr>
        <w:t>prévu.</w:t>
      </w:r>
    </w:p>
    <w:p w14:paraId="2316495A" w14:textId="77777777" w:rsidR="00C940DF" w:rsidRDefault="00C940DF">
      <w:pPr>
        <w:spacing w:line="330" w:lineRule="exact"/>
        <w:sectPr w:rsidR="00C940DF" w:rsidSect="00E70208">
          <w:pgSz w:w="11910" w:h="16840"/>
          <w:pgMar w:top="1480" w:right="820" w:bottom="280" w:left="800" w:header="720" w:footer="720" w:gutter="0"/>
          <w:cols w:space="720"/>
        </w:sectPr>
      </w:pPr>
    </w:p>
    <w:p w14:paraId="2908D132" w14:textId="77777777" w:rsidR="00C940DF" w:rsidRDefault="00000000">
      <w:pPr>
        <w:pStyle w:val="Corpsdetexte"/>
        <w:spacing w:before="76"/>
      </w:pPr>
      <w:r>
        <w:rPr>
          <w:color w:val="1F4F85"/>
          <w:u w:val="single" w:color="1F4F85"/>
        </w:rPr>
        <w:lastRenderedPageBreak/>
        <w:t>Point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N°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u w:val="single" w:color="1F4F85"/>
        </w:rPr>
        <w:t>4</w:t>
      </w:r>
      <w:r>
        <w:rPr>
          <w:color w:val="1F4F85"/>
          <w:spacing w:val="-8"/>
          <w:u w:val="single" w:color="1F4F85"/>
        </w:rPr>
        <w:t xml:space="preserve"> </w:t>
      </w:r>
      <w:r>
        <w:rPr>
          <w:color w:val="1F4F85"/>
          <w:u w:val="single" w:color="1F4F85"/>
        </w:rPr>
        <w:t>: reversement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d’une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subvention</w:t>
      </w:r>
      <w:r>
        <w:rPr>
          <w:color w:val="1F4F85"/>
          <w:spacing w:val="-2"/>
          <w:u w:val="single" w:color="1F4F85"/>
        </w:rPr>
        <w:t xml:space="preserve"> </w:t>
      </w:r>
      <w:r>
        <w:rPr>
          <w:color w:val="1F4F85"/>
          <w:u w:val="single" w:color="1F4F85"/>
        </w:rPr>
        <w:t>à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un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autre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organisme</w:t>
      </w:r>
    </w:p>
    <w:p w14:paraId="524E3A4A" w14:textId="77777777" w:rsidR="00C940DF" w:rsidRDefault="00000000">
      <w:pPr>
        <w:spacing w:before="339" w:line="259" w:lineRule="auto"/>
        <w:ind w:left="107" w:right="134" w:firstLine="710"/>
        <w:rPr>
          <w:rFonts w:ascii="Arial" w:hAnsi="Arial"/>
          <w:i/>
          <w:sz w:val="25"/>
        </w:rPr>
      </w:pPr>
      <w:r>
        <w:rPr>
          <w:color w:val="1F4F85"/>
          <w:w w:val="105"/>
          <w:sz w:val="24"/>
        </w:rPr>
        <w:t xml:space="preserve">Il est impossible, sauf si l’association y a été autorisée par la </w:t>
      </w:r>
      <w:r>
        <w:rPr>
          <w:color w:val="1F4F85"/>
          <w:sz w:val="24"/>
        </w:rPr>
        <w:t>collectivité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qui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>l’a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subventionnée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à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l’origine.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>Depuis</w:t>
      </w:r>
      <w:r>
        <w:rPr>
          <w:color w:val="1F4F85"/>
          <w:spacing w:val="-1"/>
          <w:sz w:val="24"/>
        </w:rPr>
        <w:t xml:space="preserve"> </w:t>
      </w:r>
      <w:r>
        <w:rPr>
          <w:color w:val="1F4F85"/>
          <w:sz w:val="24"/>
        </w:rPr>
        <w:t>l’article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la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loi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 xml:space="preserve">N°2009- 526 du 12 mai 2009 de simplification du droit, l’article L.116-4 dispose </w:t>
      </w:r>
      <w:r>
        <w:rPr>
          <w:color w:val="1F4F85"/>
          <w:w w:val="105"/>
          <w:sz w:val="24"/>
        </w:rPr>
        <w:t>expressément</w:t>
      </w:r>
      <w:r>
        <w:rPr>
          <w:color w:val="1F4F85"/>
          <w:spacing w:val="67"/>
          <w:w w:val="105"/>
          <w:sz w:val="24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«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qu’il</w:t>
      </w:r>
      <w:r>
        <w:rPr>
          <w:rFonts w:ascii="Arial" w:hAnsi="Arial"/>
          <w:i/>
          <w:color w:val="1F4F85"/>
          <w:spacing w:val="62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est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interdit</w:t>
      </w:r>
      <w:r>
        <w:rPr>
          <w:rFonts w:ascii="Arial" w:hAnsi="Arial"/>
          <w:i/>
          <w:color w:val="1F4F85"/>
          <w:spacing w:val="62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à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tout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groupement</w:t>
      </w:r>
      <w:r>
        <w:rPr>
          <w:rFonts w:ascii="Arial" w:hAnsi="Arial"/>
          <w:i/>
          <w:color w:val="1F4F85"/>
          <w:spacing w:val="61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ou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proofErr w:type="gramStart"/>
      <w:r>
        <w:rPr>
          <w:rFonts w:ascii="Arial" w:hAnsi="Arial"/>
          <w:i/>
          <w:color w:val="1F4F85"/>
          <w:w w:val="105"/>
          <w:sz w:val="25"/>
        </w:rPr>
        <w:t>toute</w:t>
      </w:r>
      <w:r>
        <w:rPr>
          <w:rFonts w:ascii="Arial" w:hAnsi="Arial"/>
          <w:i/>
          <w:color w:val="1F4F85"/>
          <w:spacing w:val="61"/>
          <w:w w:val="105"/>
          <w:sz w:val="25"/>
        </w:rPr>
        <w:t xml:space="preserve">  </w:t>
      </w:r>
      <w:r>
        <w:rPr>
          <w:rFonts w:ascii="Arial" w:hAnsi="Arial"/>
          <w:i/>
          <w:color w:val="1F4F85"/>
          <w:w w:val="105"/>
          <w:sz w:val="25"/>
        </w:rPr>
        <w:t>association</w:t>
      </w:r>
      <w:proofErr w:type="gramEnd"/>
      <w:r>
        <w:rPr>
          <w:rFonts w:ascii="Arial" w:hAnsi="Arial"/>
          <w:i/>
          <w:color w:val="1F4F85"/>
          <w:w w:val="105"/>
          <w:sz w:val="25"/>
        </w:rPr>
        <w:t>, œuvre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ou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entreprise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ayant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reçu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une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subvention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d’en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employer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tout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ou</w:t>
      </w:r>
      <w:r>
        <w:rPr>
          <w:rFonts w:ascii="Arial" w:hAnsi="Arial"/>
          <w:i/>
          <w:color w:val="1F4F85"/>
          <w:spacing w:val="8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partie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en</w:t>
      </w:r>
      <w:r>
        <w:rPr>
          <w:rFonts w:ascii="Arial" w:hAnsi="Arial"/>
          <w:i/>
          <w:color w:val="1F4F85"/>
          <w:spacing w:val="38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subventions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à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d’autres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associations,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sauf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proofErr w:type="gramStart"/>
      <w:r>
        <w:rPr>
          <w:rFonts w:ascii="Arial" w:hAnsi="Arial"/>
          <w:i/>
          <w:color w:val="1F4F85"/>
          <w:w w:val="105"/>
          <w:sz w:val="25"/>
        </w:rPr>
        <w:t>lorsque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r>
        <w:rPr>
          <w:rFonts w:ascii="Arial" w:hAnsi="Arial"/>
          <w:i/>
          <w:color w:val="1F4F85"/>
          <w:w w:val="105"/>
          <w:sz w:val="25"/>
        </w:rPr>
        <w:t>cela</w:t>
      </w:r>
      <w:proofErr w:type="gramEnd"/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proofErr w:type="gramStart"/>
      <w:r>
        <w:rPr>
          <w:rFonts w:ascii="Arial" w:hAnsi="Arial"/>
          <w:i/>
          <w:color w:val="1F4F85"/>
          <w:w w:val="105"/>
          <w:sz w:val="25"/>
        </w:rPr>
        <w:t>est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r>
        <w:rPr>
          <w:rFonts w:ascii="Arial" w:hAnsi="Arial"/>
          <w:i/>
          <w:color w:val="1F4F85"/>
          <w:w w:val="105"/>
          <w:sz w:val="25"/>
        </w:rPr>
        <w:t>express</w:t>
      </w:r>
      <w:r>
        <w:rPr>
          <w:rFonts w:ascii="Arial" w:hAnsi="Arial"/>
          <w:i/>
          <w:color w:val="17365D"/>
          <w:w w:val="105"/>
          <w:sz w:val="25"/>
        </w:rPr>
        <w:t>é</w:t>
      </w:r>
      <w:r>
        <w:rPr>
          <w:rFonts w:ascii="Arial" w:hAnsi="Arial"/>
          <w:i/>
          <w:color w:val="1F4F85"/>
          <w:w w:val="105"/>
          <w:sz w:val="25"/>
        </w:rPr>
        <w:t>ment</w:t>
      </w:r>
      <w:proofErr w:type="gramEnd"/>
      <w:r>
        <w:rPr>
          <w:rFonts w:ascii="Arial" w:hAnsi="Arial"/>
          <w:i/>
          <w:color w:val="1F4F85"/>
          <w:w w:val="105"/>
          <w:sz w:val="25"/>
        </w:rPr>
        <w:t xml:space="preserve"> prévu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dans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la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convention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proofErr w:type="gramStart"/>
      <w:r>
        <w:rPr>
          <w:rFonts w:ascii="Arial" w:hAnsi="Arial"/>
          <w:i/>
          <w:color w:val="1F4F85"/>
          <w:w w:val="105"/>
          <w:sz w:val="25"/>
        </w:rPr>
        <w:t>conclue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r>
        <w:rPr>
          <w:rFonts w:ascii="Arial" w:hAnsi="Arial"/>
          <w:i/>
          <w:color w:val="1F4F85"/>
          <w:w w:val="105"/>
          <w:sz w:val="25"/>
        </w:rPr>
        <w:t>entre</w:t>
      </w:r>
      <w:proofErr w:type="gramEnd"/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proofErr w:type="gramStart"/>
      <w:r>
        <w:rPr>
          <w:rFonts w:ascii="Arial" w:hAnsi="Arial"/>
          <w:i/>
          <w:color w:val="1F4F85"/>
          <w:w w:val="105"/>
          <w:sz w:val="25"/>
        </w:rPr>
        <w:t>la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 </w:t>
      </w:r>
      <w:r>
        <w:rPr>
          <w:rFonts w:ascii="Arial" w:hAnsi="Arial"/>
          <w:i/>
          <w:color w:val="1F4F85"/>
          <w:w w:val="105"/>
          <w:sz w:val="25"/>
        </w:rPr>
        <w:t>collectivité</w:t>
      </w:r>
      <w:proofErr w:type="gramEnd"/>
      <w:r>
        <w:rPr>
          <w:rFonts w:ascii="Arial" w:hAnsi="Arial"/>
          <w:i/>
          <w:color w:val="1F4F85"/>
          <w:spacing w:val="63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et</w:t>
      </w:r>
      <w:r>
        <w:rPr>
          <w:rFonts w:ascii="Arial" w:hAnsi="Arial"/>
          <w:i/>
          <w:color w:val="1F4F85"/>
          <w:spacing w:val="40"/>
          <w:w w:val="105"/>
          <w:sz w:val="25"/>
        </w:rPr>
        <w:t xml:space="preserve"> </w:t>
      </w:r>
      <w:r>
        <w:rPr>
          <w:rFonts w:ascii="Arial" w:hAnsi="Arial"/>
          <w:i/>
          <w:color w:val="1F4F85"/>
          <w:w w:val="105"/>
          <w:sz w:val="25"/>
        </w:rPr>
        <w:t>l’organisme subventionné »</w:t>
      </w:r>
    </w:p>
    <w:p w14:paraId="1E1EFB88" w14:textId="77777777" w:rsidR="00C940DF" w:rsidRDefault="00C940DF">
      <w:pPr>
        <w:pStyle w:val="Corpsdetexte"/>
        <w:spacing w:before="42"/>
        <w:ind w:left="0"/>
        <w:rPr>
          <w:rFonts w:ascii="Arial"/>
          <w:i/>
          <w:sz w:val="25"/>
        </w:rPr>
      </w:pPr>
    </w:p>
    <w:p w14:paraId="25A4514C" w14:textId="77777777" w:rsidR="00C940DF" w:rsidRDefault="00000000">
      <w:pPr>
        <w:pStyle w:val="Corpsdetexte"/>
        <w:spacing w:before="1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N°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u w:val="single" w:color="1F4F85"/>
        </w:rPr>
        <w:t>5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: La catégorie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d’association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/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u w:val="single" w:color="1F4F85"/>
        </w:rPr>
        <w:t>le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code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de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fonction</w:t>
      </w:r>
    </w:p>
    <w:p w14:paraId="2BCF8FA0" w14:textId="77777777" w:rsidR="00C940DF" w:rsidRDefault="00C940DF">
      <w:pPr>
        <w:pStyle w:val="Corpsdetexte"/>
        <w:spacing w:before="5"/>
        <w:ind w:left="0"/>
      </w:pPr>
    </w:p>
    <w:p w14:paraId="54C5BDBF" w14:textId="77777777" w:rsidR="00C940DF" w:rsidRDefault="00000000">
      <w:pPr>
        <w:pStyle w:val="Corpsdetexte"/>
      </w:pPr>
      <w:r>
        <w:rPr>
          <w:color w:val="1F4F85"/>
        </w:rPr>
        <w:t>33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2"/>
        </w:rPr>
        <w:t>Culture</w:t>
      </w:r>
    </w:p>
    <w:p w14:paraId="410D334F" w14:textId="77777777" w:rsidR="00C940DF" w:rsidRDefault="00000000">
      <w:pPr>
        <w:pStyle w:val="Corpsdetexte"/>
        <w:spacing w:before="17" w:line="330" w:lineRule="exact"/>
      </w:pPr>
      <w:r>
        <w:rPr>
          <w:color w:val="1F4F85"/>
        </w:rPr>
        <w:t>40</w:t>
      </w:r>
      <w:r>
        <w:rPr>
          <w:color w:val="1F4F85"/>
          <w:spacing w:val="-5"/>
        </w:rPr>
        <w:t xml:space="preserve"> </w:t>
      </w:r>
      <w:r>
        <w:rPr>
          <w:color w:val="1F4F85"/>
          <w:spacing w:val="-2"/>
        </w:rPr>
        <w:t>Sport</w:t>
      </w:r>
    </w:p>
    <w:p w14:paraId="32763F42" w14:textId="77777777" w:rsidR="00C940DF" w:rsidRDefault="00000000">
      <w:pPr>
        <w:pStyle w:val="Corpsdetexte"/>
        <w:ind w:right="5750"/>
      </w:pPr>
      <w:r>
        <w:rPr>
          <w:color w:val="1F4F85"/>
        </w:rPr>
        <w:t>60</w:t>
      </w:r>
      <w:r>
        <w:rPr>
          <w:color w:val="1F4F85"/>
          <w:spacing w:val="-10"/>
        </w:rPr>
        <w:t xml:space="preserve"> </w:t>
      </w:r>
      <w:r>
        <w:rPr>
          <w:color w:val="1F4F85"/>
        </w:rPr>
        <w:t>Services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communs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à</w:t>
      </w:r>
      <w:r>
        <w:rPr>
          <w:color w:val="1F4F85"/>
          <w:spacing w:val="-10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10"/>
        </w:rPr>
        <w:t xml:space="preserve"> </w:t>
      </w:r>
      <w:r>
        <w:rPr>
          <w:color w:val="1F4F85"/>
        </w:rPr>
        <w:t>famille 70 Services communs logement 90 Animations</w:t>
      </w:r>
    </w:p>
    <w:p w14:paraId="7D658D7B" w14:textId="77777777" w:rsidR="00C940DF" w:rsidRDefault="00000000">
      <w:pPr>
        <w:pStyle w:val="Corpsdetexte"/>
        <w:spacing w:line="242" w:lineRule="auto"/>
        <w:ind w:right="6042"/>
      </w:pPr>
      <w:r>
        <w:rPr>
          <w:color w:val="1F4F85"/>
        </w:rPr>
        <w:t>94 Intervention économique 113</w:t>
      </w:r>
      <w:r>
        <w:rPr>
          <w:color w:val="1F4F85"/>
          <w:spacing w:val="-16"/>
        </w:rPr>
        <w:t xml:space="preserve"> </w:t>
      </w:r>
      <w:r>
        <w:rPr>
          <w:color w:val="1F4F85"/>
        </w:rPr>
        <w:t>Pompiers</w:t>
      </w:r>
      <w:r>
        <w:rPr>
          <w:color w:val="1F4F85"/>
          <w:spacing w:val="-13"/>
        </w:rPr>
        <w:t xml:space="preserve"> </w:t>
      </w:r>
      <w:r>
        <w:rPr>
          <w:color w:val="1F4F85"/>
        </w:rPr>
        <w:t>incendie</w:t>
      </w:r>
      <w:r>
        <w:rPr>
          <w:color w:val="1F4F85"/>
          <w:spacing w:val="-16"/>
        </w:rPr>
        <w:t xml:space="preserve"> </w:t>
      </w:r>
      <w:r>
        <w:rPr>
          <w:color w:val="1F4F85"/>
        </w:rPr>
        <w:t>secours 213 Classes regroupées</w:t>
      </w:r>
    </w:p>
    <w:p w14:paraId="3BF1A4F7" w14:textId="77777777" w:rsidR="00C940DF" w:rsidRDefault="00000000">
      <w:pPr>
        <w:pStyle w:val="Corpsdetexte"/>
        <w:spacing w:line="331" w:lineRule="exact"/>
      </w:pPr>
      <w:r>
        <w:rPr>
          <w:color w:val="1F4F85"/>
        </w:rPr>
        <w:t>253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Sport</w:t>
      </w:r>
      <w:r>
        <w:rPr>
          <w:color w:val="1F4F85"/>
          <w:spacing w:val="-6"/>
        </w:rPr>
        <w:t xml:space="preserve"> </w:t>
      </w:r>
      <w:r>
        <w:rPr>
          <w:color w:val="1F4F85"/>
          <w:spacing w:val="-2"/>
        </w:rPr>
        <w:t>scolaire</w:t>
      </w:r>
    </w:p>
    <w:p w14:paraId="4052662E" w14:textId="77777777" w:rsidR="00C940DF" w:rsidRDefault="00000000">
      <w:pPr>
        <w:pStyle w:val="Corpsdetexte"/>
        <w:spacing w:line="337" w:lineRule="exact"/>
      </w:pPr>
      <w:r>
        <w:rPr>
          <w:color w:val="1F4F85"/>
        </w:rPr>
        <w:t>311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Expression</w:t>
      </w:r>
      <w:r>
        <w:rPr>
          <w:color w:val="1F4F85"/>
          <w:spacing w:val="79"/>
        </w:rPr>
        <w:t xml:space="preserve"> </w:t>
      </w:r>
      <w:r>
        <w:rPr>
          <w:color w:val="1F4F85"/>
          <w:spacing w:val="-2"/>
        </w:rPr>
        <w:t>musicale</w:t>
      </w:r>
    </w:p>
    <w:p w14:paraId="3426D35F" w14:textId="77777777" w:rsidR="00C940DF" w:rsidRDefault="00000000">
      <w:pPr>
        <w:pStyle w:val="Corpsdetexte"/>
        <w:spacing w:line="337" w:lineRule="exact"/>
      </w:pPr>
      <w:r>
        <w:rPr>
          <w:color w:val="1F4F85"/>
        </w:rPr>
        <w:t>312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Arts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plastiques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et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2"/>
        </w:rPr>
        <w:t>autres</w:t>
      </w:r>
    </w:p>
    <w:p w14:paraId="5087A320" w14:textId="77777777" w:rsidR="00C940DF" w:rsidRDefault="00000000">
      <w:pPr>
        <w:pStyle w:val="Corpsdetexte"/>
        <w:spacing w:line="337" w:lineRule="exact"/>
      </w:pPr>
      <w:r>
        <w:rPr>
          <w:color w:val="1F4F85"/>
        </w:rPr>
        <w:t>313</w:t>
      </w:r>
      <w:r>
        <w:rPr>
          <w:color w:val="1F4F85"/>
          <w:spacing w:val="-5"/>
        </w:rPr>
        <w:t xml:space="preserve"> </w:t>
      </w:r>
      <w:r>
        <w:rPr>
          <w:color w:val="1F4F85"/>
          <w:spacing w:val="-2"/>
        </w:rPr>
        <w:t>Théâtre</w:t>
      </w:r>
    </w:p>
    <w:p w14:paraId="7E89E4A1" w14:textId="77777777" w:rsidR="00C940DF" w:rsidRDefault="00000000">
      <w:pPr>
        <w:pStyle w:val="Corpsdetexte"/>
        <w:spacing w:line="337" w:lineRule="exact"/>
      </w:pPr>
      <w:r>
        <w:rPr>
          <w:color w:val="1F4F85"/>
        </w:rPr>
        <w:t>324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Patrimoine</w:t>
      </w:r>
      <w:r>
        <w:rPr>
          <w:color w:val="1F4F85"/>
          <w:spacing w:val="-4"/>
        </w:rPr>
        <w:t xml:space="preserve"> </w:t>
      </w:r>
      <w:r>
        <w:rPr>
          <w:color w:val="1F4F85"/>
          <w:spacing w:val="-2"/>
        </w:rPr>
        <w:t>culturel</w:t>
      </w:r>
    </w:p>
    <w:p w14:paraId="0B14E4CF" w14:textId="77777777" w:rsidR="00C940DF" w:rsidRDefault="00000000">
      <w:pPr>
        <w:pStyle w:val="Corpsdetexte"/>
        <w:spacing w:line="338" w:lineRule="exact"/>
      </w:pPr>
      <w:r>
        <w:rPr>
          <w:color w:val="1F4F85"/>
        </w:rPr>
        <w:t>422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Autres</w:t>
      </w:r>
      <w:r>
        <w:rPr>
          <w:color w:val="1F4F85"/>
          <w:spacing w:val="-1"/>
        </w:rPr>
        <w:t xml:space="preserve"> </w:t>
      </w:r>
      <w:r>
        <w:rPr>
          <w:color w:val="1F4F85"/>
          <w:spacing w:val="-2"/>
        </w:rPr>
        <w:t>activités</w:t>
      </w:r>
    </w:p>
    <w:p w14:paraId="3B9A9777" w14:textId="77777777" w:rsidR="00C940DF" w:rsidRDefault="00000000">
      <w:pPr>
        <w:pStyle w:val="Corpsdetexte"/>
        <w:spacing w:line="242" w:lineRule="auto"/>
        <w:ind w:right="5750"/>
      </w:pPr>
      <w:r>
        <w:rPr>
          <w:color w:val="1F4F85"/>
        </w:rPr>
        <w:t>510</w:t>
      </w:r>
      <w:r>
        <w:rPr>
          <w:color w:val="1F4F85"/>
          <w:spacing w:val="-16"/>
        </w:rPr>
        <w:t xml:space="preserve"> </w:t>
      </w:r>
      <w:r>
        <w:rPr>
          <w:color w:val="1F4F85"/>
        </w:rPr>
        <w:t>Services</w:t>
      </w:r>
      <w:r>
        <w:rPr>
          <w:color w:val="1F4F85"/>
          <w:spacing w:val="-13"/>
        </w:rPr>
        <w:t xml:space="preserve"> </w:t>
      </w:r>
      <w:r>
        <w:rPr>
          <w:color w:val="1F4F85"/>
        </w:rPr>
        <w:t>communs</w:t>
      </w:r>
      <w:r>
        <w:rPr>
          <w:color w:val="1F4F85"/>
          <w:spacing w:val="-13"/>
        </w:rPr>
        <w:t xml:space="preserve"> </w:t>
      </w:r>
      <w:r>
        <w:rPr>
          <w:color w:val="1F4F85"/>
        </w:rPr>
        <w:t>santé 5205 Politique de la ville</w:t>
      </w:r>
    </w:p>
    <w:p w14:paraId="34B187E6" w14:textId="77777777" w:rsidR="00C940DF" w:rsidRDefault="00000000">
      <w:pPr>
        <w:pStyle w:val="Corpsdetexte"/>
        <w:spacing w:line="242" w:lineRule="auto"/>
        <w:ind w:right="4606"/>
      </w:pPr>
      <w:r>
        <w:rPr>
          <w:color w:val="1F4F85"/>
        </w:rPr>
        <w:t>0203</w:t>
      </w:r>
      <w:r>
        <w:rPr>
          <w:color w:val="1F4F85"/>
          <w:spacing w:val="-13"/>
        </w:rPr>
        <w:t xml:space="preserve"> </w:t>
      </w:r>
      <w:r>
        <w:rPr>
          <w:color w:val="1F4F85"/>
        </w:rPr>
        <w:t>Gestion</w:t>
      </w:r>
      <w:r>
        <w:rPr>
          <w:color w:val="1F4F85"/>
          <w:spacing w:val="-13"/>
        </w:rPr>
        <w:t xml:space="preserve"> </w:t>
      </w:r>
      <w:r>
        <w:rPr>
          <w:color w:val="1F4F85"/>
        </w:rPr>
        <w:t>des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ressources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humaines 024 Fêtes</w:t>
      </w:r>
    </w:p>
    <w:p w14:paraId="19B749F7" w14:textId="77777777" w:rsidR="00C940DF" w:rsidRDefault="00000000">
      <w:pPr>
        <w:pStyle w:val="Corpsdetexte"/>
        <w:ind w:right="188"/>
      </w:pPr>
      <w:r>
        <w:rPr>
          <w:color w:val="1F4F85"/>
        </w:rPr>
        <w:t>025 autres associations : associations n’entrant dans aucune des catégories précédentes et pour lesquelles les critères de calcul de subventions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ci-dessous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définis,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ne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peuvent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être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appliqués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(coopératives scolaires, fédérations anciens combattants et autres associations patriotiques, caritatives…)</w:t>
      </w:r>
    </w:p>
    <w:p w14:paraId="279D402E" w14:textId="77777777" w:rsidR="00C940DF" w:rsidRDefault="00C940DF">
      <w:pPr>
        <w:sectPr w:rsidR="00C940DF" w:rsidSect="00E70208">
          <w:pgSz w:w="11910" w:h="16840"/>
          <w:pgMar w:top="1480" w:right="820" w:bottom="280" w:left="800" w:header="720" w:footer="720" w:gutter="0"/>
          <w:cols w:space="720"/>
        </w:sectPr>
      </w:pPr>
    </w:p>
    <w:p w14:paraId="56B3E812" w14:textId="77777777" w:rsidR="00C940DF" w:rsidRDefault="00000000">
      <w:pPr>
        <w:pStyle w:val="Corpsdetexte"/>
        <w:spacing w:before="76"/>
      </w:pPr>
      <w:r>
        <w:rPr>
          <w:color w:val="1F4F85"/>
          <w:u w:val="single" w:color="1F4F85"/>
        </w:rPr>
        <w:lastRenderedPageBreak/>
        <w:t>Point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N° 6</w:t>
      </w:r>
      <w:r>
        <w:rPr>
          <w:color w:val="1F4F85"/>
          <w:spacing w:val="-8"/>
          <w:u w:val="single" w:color="1F4F85"/>
        </w:rPr>
        <w:t xml:space="preserve"> </w:t>
      </w:r>
      <w:r>
        <w:rPr>
          <w:color w:val="1F4F85"/>
          <w:u w:val="single" w:color="1F4F85"/>
        </w:rPr>
        <w:t>:</w:t>
      </w:r>
      <w:r>
        <w:rPr>
          <w:color w:val="1F4F85"/>
          <w:spacing w:val="1"/>
          <w:u w:val="single" w:color="1F4F85"/>
        </w:rPr>
        <w:t xml:space="preserve"> </w:t>
      </w:r>
      <w:r>
        <w:rPr>
          <w:color w:val="1F4F85"/>
          <w:u w:val="single" w:color="1F4F85"/>
        </w:rPr>
        <w:t>Les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critères</w:t>
      </w:r>
      <w:r>
        <w:rPr>
          <w:color w:val="1F4F85"/>
          <w:spacing w:val="1"/>
          <w:u w:val="single" w:color="1F4F85"/>
        </w:rPr>
        <w:t xml:space="preserve"> </w:t>
      </w:r>
      <w:r>
        <w:rPr>
          <w:color w:val="1F4F85"/>
          <w:u w:val="single" w:color="1F4F85"/>
        </w:rPr>
        <w:t>de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choix</w:t>
      </w:r>
    </w:p>
    <w:p w14:paraId="4EDADFB1" w14:textId="77777777" w:rsidR="00C940DF" w:rsidRDefault="00C940DF">
      <w:pPr>
        <w:pStyle w:val="Corpsdetexte"/>
        <w:ind w:left="0"/>
      </w:pPr>
    </w:p>
    <w:p w14:paraId="3DC46B62" w14:textId="77777777" w:rsidR="00C940DF" w:rsidRDefault="00000000">
      <w:pPr>
        <w:pStyle w:val="Corpsdetexte"/>
        <w:ind w:right="188" w:firstLine="710"/>
      </w:pPr>
      <w:r>
        <w:rPr>
          <w:color w:val="1F4F85"/>
        </w:rPr>
        <w:t>Le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montant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sera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 xml:space="preserve">déterminé </w:t>
      </w:r>
      <w:r>
        <w:rPr>
          <w:color w:val="17365D"/>
        </w:rPr>
        <w:t>par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un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conseil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d’élus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en commission puis au conseil municipal</w:t>
      </w:r>
      <w:r>
        <w:rPr>
          <w:color w:val="1F4F85"/>
        </w:rPr>
        <w:t>, en fonction de critères d’informations et d’analyse tangibles et qualifiables.</w:t>
      </w:r>
    </w:p>
    <w:p w14:paraId="33585F86" w14:textId="77777777" w:rsidR="00C940DF" w:rsidRDefault="00C940DF">
      <w:pPr>
        <w:pStyle w:val="Corpsdetexte"/>
        <w:ind w:left="0"/>
      </w:pPr>
    </w:p>
    <w:p w14:paraId="6055781C" w14:textId="77777777" w:rsidR="00C940DF" w:rsidRDefault="00000000">
      <w:pPr>
        <w:pStyle w:val="Corpsdetexte"/>
        <w:ind w:left="818"/>
      </w:pPr>
      <w:r>
        <w:rPr>
          <w:color w:val="1F4F85"/>
        </w:rPr>
        <w:t>Il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sera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pris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en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considération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10"/>
        </w:rPr>
        <w:t>:</w:t>
      </w:r>
    </w:p>
    <w:p w14:paraId="49EDC19B" w14:textId="77777777" w:rsidR="00C940DF" w:rsidRDefault="00C940DF">
      <w:pPr>
        <w:pStyle w:val="Corpsdetexte"/>
        <w:ind w:left="0"/>
      </w:pPr>
    </w:p>
    <w:p w14:paraId="412945AE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before="1"/>
        <w:rPr>
          <w:sz w:val="24"/>
        </w:rPr>
      </w:pPr>
      <w:r>
        <w:rPr>
          <w:color w:val="1F4F85"/>
          <w:sz w:val="24"/>
        </w:rPr>
        <w:t>Motivation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la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pacing w:val="-2"/>
          <w:sz w:val="24"/>
        </w:rPr>
        <w:t>demande</w:t>
      </w:r>
    </w:p>
    <w:p w14:paraId="6762ED0A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rPr>
          <w:sz w:val="24"/>
        </w:rPr>
      </w:pPr>
      <w:r>
        <w:rPr>
          <w:color w:val="1F4F85"/>
          <w:sz w:val="24"/>
        </w:rPr>
        <w:t>Résultats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>annuels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pacing w:val="-2"/>
          <w:sz w:val="24"/>
        </w:rPr>
        <w:t>l’association</w:t>
      </w:r>
    </w:p>
    <w:p w14:paraId="592C87C0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before="2"/>
        <w:rPr>
          <w:sz w:val="24"/>
        </w:rPr>
      </w:pPr>
      <w:r>
        <w:rPr>
          <w:color w:val="1F4F85"/>
          <w:sz w:val="24"/>
        </w:rPr>
        <w:t>Intérêt</w:t>
      </w:r>
      <w:r>
        <w:rPr>
          <w:color w:val="1F4F85"/>
          <w:spacing w:val="-10"/>
          <w:sz w:val="24"/>
        </w:rPr>
        <w:t xml:space="preserve"> </w:t>
      </w:r>
      <w:r>
        <w:rPr>
          <w:color w:val="1F4F85"/>
          <w:sz w:val="24"/>
        </w:rPr>
        <w:t>public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pacing w:val="-4"/>
          <w:sz w:val="24"/>
        </w:rPr>
        <w:t>local</w:t>
      </w:r>
    </w:p>
    <w:p w14:paraId="1C60B8E7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rPr>
          <w:sz w:val="24"/>
        </w:rPr>
      </w:pPr>
      <w:r>
        <w:rPr>
          <w:color w:val="1F4F85"/>
          <w:sz w:val="24"/>
        </w:rPr>
        <w:t>Rayonnement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pacing w:val="-2"/>
          <w:sz w:val="24"/>
        </w:rPr>
        <w:t>l’association</w:t>
      </w:r>
    </w:p>
    <w:p w14:paraId="45A23BD3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before="6" w:line="237" w:lineRule="auto"/>
        <w:ind w:right="207"/>
        <w:rPr>
          <w:sz w:val="24"/>
        </w:rPr>
      </w:pPr>
      <w:r>
        <w:rPr>
          <w:color w:val="1F4F85"/>
          <w:sz w:val="24"/>
        </w:rPr>
        <w:t>Nombre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d’adhérents,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dont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Camfroutois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suivant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les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réserves propres à l’association sauf partenariat intercommunal.</w:t>
      </w:r>
    </w:p>
    <w:p w14:paraId="7BDDF98C" w14:textId="77777777" w:rsidR="00C940DF" w:rsidRDefault="00C940DF">
      <w:pPr>
        <w:pStyle w:val="Corpsdetexte"/>
        <w:spacing w:before="1"/>
        <w:ind w:left="0"/>
      </w:pPr>
    </w:p>
    <w:p w14:paraId="0DBB5F48" w14:textId="77777777" w:rsidR="00C940DF" w:rsidRDefault="00000000">
      <w:pPr>
        <w:pStyle w:val="Corpsdetexte"/>
        <w:spacing w:line="480" w:lineRule="auto"/>
        <w:ind w:right="188"/>
      </w:pPr>
      <w:r>
        <w:rPr>
          <w:color w:val="1F4F85"/>
        </w:rPr>
        <w:t>La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municipalité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réserve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droit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refuser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demande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 xml:space="preserve">subvention. </w:t>
      </w:r>
      <w:r>
        <w:rPr>
          <w:color w:val="1F4F85"/>
          <w:u w:val="single" w:color="1F4F85"/>
        </w:rPr>
        <w:t>Point N° 7 : Présentation des demandes de subvention</w:t>
      </w:r>
    </w:p>
    <w:p w14:paraId="68430487" w14:textId="77777777" w:rsidR="00C940DF" w:rsidRDefault="00000000">
      <w:pPr>
        <w:pStyle w:val="Corpsdetexte"/>
        <w:ind w:firstLine="710"/>
      </w:pPr>
      <w:r>
        <w:rPr>
          <w:color w:val="1F4F85"/>
        </w:rPr>
        <w:t>Afin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d’obtenir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une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subvention,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l’association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est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tenue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d’en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faire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une demande sur le formulaire joint au règlement, formulaire également disponible en Mairie.</w:t>
      </w:r>
    </w:p>
    <w:p w14:paraId="6E1191CC" w14:textId="77777777" w:rsidR="00C940DF" w:rsidRDefault="00C940DF">
      <w:pPr>
        <w:pStyle w:val="Corpsdetexte"/>
        <w:spacing w:before="1"/>
        <w:ind w:left="0"/>
      </w:pPr>
    </w:p>
    <w:p w14:paraId="33132862" w14:textId="77777777" w:rsidR="00C940DF" w:rsidRDefault="00000000">
      <w:pPr>
        <w:pStyle w:val="Corpsdetexte"/>
        <w:ind w:right="1094" w:firstLine="710"/>
        <w:jc w:val="both"/>
      </w:pPr>
      <w:r>
        <w:rPr>
          <w:color w:val="1F4F85"/>
        </w:rPr>
        <w:t>Ce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formulaire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sera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accompagné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des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documents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demandés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(voir dossier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demande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 xml:space="preserve">subvention), </w:t>
      </w:r>
      <w:r>
        <w:rPr>
          <w:color w:val="1F4F85"/>
          <w:u w:val="single" w:color="1F4F85"/>
        </w:rPr>
        <w:t>doit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être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déposé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au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plus</w:t>
      </w:r>
      <w:r>
        <w:rPr>
          <w:color w:val="1F4F85"/>
          <w:spacing w:val="-1"/>
          <w:u w:val="single" w:color="1F4F85"/>
        </w:rPr>
        <w:t xml:space="preserve"> </w:t>
      </w:r>
      <w:r>
        <w:rPr>
          <w:color w:val="1F4F85"/>
          <w:u w:val="single" w:color="1F4F85"/>
        </w:rPr>
        <w:t>tard</w:t>
      </w:r>
      <w:r>
        <w:rPr>
          <w:color w:val="1F4F85"/>
          <w:spacing w:val="-5"/>
          <w:u w:val="single" w:color="1F4F85"/>
        </w:rPr>
        <w:t xml:space="preserve"> </w:t>
      </w:r>
      <w:proofErr w:type="gramStart"/>
      <w:r>
        <w:rPr>
          <w:color w:val="1F4F85"/>
          <w:u w:val="single" w:color="1F4F85"/>
        </w:rPr>
        <w:t>le</w:t>
      </w:r>
      <w:r>
        <w:rPr>
          <w:color w:val="1F4F85"/>
          <w:spacing w:val="40"/>
          <w:u w:val="single" w:color="1F4F85"/>
        </w:rPr>
        <w:t xml:space="preserve"> </w:t>
      </w:r>
      <w:r>
        <w:rPr>
          <w:color w:val="1F4F85"/>
          <w:spacing w:val="40"/>
        </w:rPr>
        <w:t xml:space="preserve"> </w:t>
      </w:r>
      <w:r>
        <w:rPr>
          <w:color w:val="1F4F85"/>
          <w:u w:val="single" w:color="1F4F85"/>
        </w:rPr>
        <w:t>28</w:t>
      </w:r>
      <w:proofErr w:type="gramEnd"/>
      <w:r>
        <w:rPr>
          <w:color w:val="1F4F85"/>
          <w:u w:val="single" w:color="1F4F85"/>
        </w:rPr>
        <w:t xml:space="preserve"> février de l’année</w:t>
      </w:r>
      <w:r>
        <w:rPr>
          <w:color w:val="1F4F85"/>
        </w:rPr>
        <w:t>, afin d’être pris en compte.</w:t>
      </w:r>
    </w:p>
    <w:p w14:paraId="01011963" w14:textId="77777777" w:rsidR="00C940DF" w:rsidRDefault="00C940DF">
      <w:pPr>
        <w:pStyle w:val="Corpsdetexte"/>
        <w:spacing w:before="6"/>
        <w:ind w:left="0"/>
        <w:rPr>
          <w:sz w:val="25"/>
        </w:rPr>
      </w:pPr>
    </w:p>
    <w:p w14:paraId="2237A004" w14:textId="77777777" w:rsidR="00C940DF" w:rsidRDefault="00000000">
      <w:pPr>
        <w:spacing w:line="285" w:lineRule="auto"/>
        <w:ind w:left="107" w:right="307" w:firstLine="710"/>
        <w:rPr>
          <w:rFonts w:ascii="Arial" w:hAnsi="Arial"/>
          <w:i/>
          <w:sz w:val="25"/>
        </w:rPr>
      </w:pPr>
      <w:r>
        <w:rPr>
          <w:rFonts w:ascii="Arial" w:hAnsi="Arial"/>
          <w:i/>
          <w:color w:val="1F4F85"/>
          <w:w w:val="115"/>
          <w:sz w:val="25"/>
        </w:rPr>
        <w:t>Attention tout dossier non complet ou déposé en Mairie après la date,</w:t>
      </w:r>
      <w:r>
        <w:rPr>
          <w:rFonts w:ascii="Arial" w:hAnsi="Arial"/>
          <w:i/>
          <w:color w:val="1F4F85"/>
          <w:spacing w:val="80"/>
          <w:w w:val="115"/>
          <w:sz w:val="25"/>
        </w:rPr>
        <w:t xml:space="preserve"> </w:t>
      </w:r>
      <w:r>
        <w:rPr>
          <w:rFonts w:ascii="Arial" w:hAnsi="Arial"/>
          <w:i/>
          <w:color w:val="1F4F85"/>
          <w:w w:val="115"/>
          <w:sz w:val="25"/>
        </w:rPr>
        <w:t>ne pourra pas être traité.</w:t>
      </w:r>
    </w:p>
    <w:p w14:paraId="4B028402" w14:textId="77777777" w:rsidR="00C940DF" w:rsidRDefault="00C940DF">
      <w:pPr>
        <w:pStyle w:val="Corpsdetexte"/>
        <w:ind w:left="0"/>
        <w:rPr>
          <w:rFonts w:ascii="Arial"/>
          <w:i/>
          <w:sz w:val="25"/>
        </w:rPr>
      </w:pPr>
    </w:p>
    <w:p w14:paraId="3A8F1BCD" w14:textId="77777777" w:rsidR="00C940DF" w:rsidRDefault="00C940DF">
      <w:pPr>
        <w:pStyle w:val="Corpsdetexte"/>
        <w:spacing w:before="74"/>
        <w:ind w:left="0"/>
        <w:rPr>
          <w:rFonts w:ascii="Arial"/>
          <w:i/>
          <w:sz w:val="25"/>
        </w:rPr>
      </w:pPr>
    </w:p>
    <w:p w14:paraId="1F2A6C2E" w14:textId="77777777" w:rsidR="00C940DF" w:rsidRDefault="00000000">
      <w:pPr>
        <w:pStyle w:val="Corpsdetexte"/>
        <w:spacing w:before="1" w:line="242" w:lineRule="auto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N°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u w:val="single" w:color="1F4F85"/>
        </w:rPr>
        <w:t>8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:</w:t>
      </w:r>
      <w:r>
        <w:rPr>
          <w:color w:val="1F4F85"/>
          <w:spacing w:val="-2"/>
          <w:u w:val="single" w:color="1F4F85"/>
        </w:rPr>
        <w:t xml:space="preserve"> </w:t>
      </w:r>
      <w:r>
        <w:rPr>
          <w:color w:val="1F4F85"/>
          <w:u w:val="single" w:color="1F4F85"/>
        </w:rPr>
        <w:t>Déroulement</w:t>
      </w:r>
      <w:r>
        <w:rPr>
          <w:color w:val="1F4F85"/>
          <w:spacing w:val="-4"/>
          <w:u w:val="single" w:color="1F4F85"/>
        </w:rPr>
        <w:t xml:space="preserve"> </w:t>
      </w:r>
      <w:r>
        <w:rPr>
          <w:color w:val="1F4F85"/>
          <w:u w:val="single" w:color="1F4F85"/>
        </w:rPr>
        <w:t>de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la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procédure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de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subvention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à</w:t>
      </w:r>
      <w:r>
        <w:rPr>
          <w:color w:val="1F4F85"/>
          <w:spacing w:val="-5"/>
          <w:u w:val="single" w:color="1F4F85"/>
        </w:rPr>
        <w:t xml:space="preserve"> </w:t>
      </w:r>
      <w:r>
        <w:rPr>
          <w:color w:val="1F4F85"/>
          <w:u w:val="single" w:color="1F4F85"/>
        </w:rPr>
        <w:t>L’hôpital</w:t>
      </w:r>
      <w:r>
        <w:rPr>
          <w:color w:val="1F4F85"/>
          <w:spacing w:val="-2"/>
          <w:u w:val="single" w:color="1F4F85"/>
        </w:rPr>
        <w:t xml:space="preserve"> </w:t>
      </w:r>
      <w:r>
        <w:rPr>
          <w:color w:val="1F4F85"/>
          <w:u w:val="single" w:color="1F4F85"/>
        </w:rPr>
        <w:t>Camfrout</w:t>
      </w:r>
      <w:r>
        <w:rPr>
          <w:color w:val="1F4F85"/>
        </w:rPr>
        <w:t xml:space="preserve"> </w:t>
      </w:r>
      <w:r>
        <w:rPr>
          <w:color w:val="1F4F85"/>
          <w:u w:val="single" w:color="1F4F85"/>
        </w:rPr>
        <w:t>Et Décision d’attribution</w:t>
      </w:r>
    </w:p>
    <w:p w14:paraId="3984D8FC" w14:textId="77777777" w:rsidR="00C940DF" w:rsidRDefault="00C940DF">
      <w:pPr>
        <w:pStyle w:val="Corpsdetexte"/>
        <w:spacing w:before="331"/>
        <w:ind w:left="0"/>
      </w:pPr>
    </w:p>
    <w:p w14:paraId="3884FED5" w14:textId="310C15C7" w:rsidR="00C940DF" w:rsidRDefault="000F6841">
      <w:pPr>
        <w:pStyle w:val="Corpsdetexte"/>
        <w:spacing w:line="480" w:lineRule="auto"/>
        <w:ind w:left="818"/>
      </w:pPr>
      <w:r>
        <w:rPr>
          <w:color w:val="1F4F85"/>
        </w:rPr>
        <w:t>2</w:t>
      </w:r>
      <w:r w:rsidR="00920653">
        <w:rPr>
          <w:color w:val="1F4F85"/>
        </w:rPr>
        <w:t xml:space="preserve"> mars</w:t>
      </w:r>
      <w:r>
        <w:rPr>
          <w:color w:val="1F4F85"/>
        </w:rPr>
        <w:t xml:space="preserve"> 2026</w:t>
      </w:r>
      <w:r w:rsidR="00920653">
        <w:rPr>
          <w:color w:val="1F4F85"/>
          <w:spacing w:val="-5"/>
        </w:rPr>
        <w:t xml:space="preserve"> </w:t>
      </w:r>
      <w:r w:rsidR="00920653">
        <w:rPr>
          <w:color w:val="1F4F85"/>
        </w:rPr>
        <w:t>---&gt;</w:t>
      </w:r>
      <w:r w:rsidR="00920653">
        <w:rPr>
          <w:color w:val="1F4F85"/>
          <w:spacing w:val="-6"/>
        </w:rPr>
        <w:t xml:space="preserve"> </w:t>
      </w:r>
      <w:r w:rsidR="00920653">
        <w:rPr>
          <w:color w:val="1F4F85"/>
        </w:rPr>
        <w:t>Retour</w:t>
      </w:r>
      <w:r w:rsidR="00920653">
        <w:rPr>
          <w:color w:val="1F4F85"/>
          <w:spacing w:val="-7"/>
        </w:rPr>
        <w:t xml:space="preserve"> </w:t>
      </w:r>
      <w:r w:rsidR="00920653">
        <w:rPr>
          <w:color w:val="1F4F85"/>
        </w:rPr>
        <w:t>des</w:t>
      </w:r>
      <w:r w:rsidR="00920653">
        <w:rPr>
          <w:color w:val="1F4F85"/>
          <w:spacing w:val="-4"/>
        </w:rPr>
        <w:t xml:space="preserve"> </w:t>
      </w:r>
      <w:r w:rsidR="00920653">
        <w:rPr>
          <w:color w:val="1F4F85"/>
        </w:rPr>
        <w:t>dossiers</w:t>
      </w:r>
      <w:r w:rsidR="00920653">
        <w:rPr>
          <w:color w:val="1F4F85"/>
          <w:spacing w:val="-4"/>
        </w:rPr>
        <w:t xml:space="preserve"> </w:t>
      </w:r>
      <w:r w:rsidR="00920653">
        <w:rPr>
          <w:color w:val="1F4F85"/>
        </w:rPr>
        <w:t>complétés</w:t>
      </w:r>
      <w:r w:rsidR="00920653">
        <w:rPr>
          <w:color w:val="1F4F85"/>
          <w:spacing w:val="-4"/>
        </w:rPr>
        <w:t xml:space="preserve"> </w:t>
      </w:r>
      <w:r w:rsidR="00920653">
        <w:rPr>
          <w:color w:val="1F4F85"/>
        </w:rPr>
        <w:t>(règlement</w:t>
      </w:r>
      <w:r w:rsidR="00920653">
        <w:rPr>
          <w:color w:val="1F4F85"/>
          <w:spacing w:val="-7"/>
        </w:rPr>
        <w:t xml:space="preserve"> </w:t>
      </w:r>
      <w:r w:rsidR="00920653">
        <w:rPr>
          <w:color w:val="1F4F85"/>
        </w:rPr>
        <w:t>+</w:t>
      </w:r>
      <w:r w:rsidR="00920653">
        <w:rPr>
          <w:color w:val="1F4F85"/>
          <w:spacing w:val="-6"/>
        </w:rPr>
        <w:t xml:space="preserve"> </w:t>
      </w:r>
      <w:proofErr w:type="gramStart"/>
      <w:r w:rsidR="00920653">
        <w:rPr>
          <w:color w:val="1F4F85"/>
        </w:rPr>
        <w:t xml:space="preserve">demande)  </w:t>
      </w:r>
      <w:r w:rsidR="00293BD4">
        <w:rPr>
          <w:color w:val="1F4F85"/>
        </w:rPr>
        <w:t xml:space="preserve"> </w:t>
      </w:r>
      <w:proofErr w:type="gramEnd"/>
      <w:r w:rsidR="00293BD4">
        <w:rPr>
          <w:color w:val="1F4F85"/>
        </w:rPr>
        <w:t xml:space="preserve">  </w:t>
      </w:r>
      <w:r w:rsidR="00920653">
        <w:rPr>
          <w:color w:val="1F4F85"/>
        </w:rPr>
        <w:t xml:space="preserve"> </w:t>
      </w:r>
      <w:r w:rsidR="00293BD4">
        <w:rPr>
          <w:color w:val="1F4F85"/>
        </w:rPr>
        <w:t>Fin m</w:t>
      </w:r>
      <w:r w:rsidR="00920653">
        <w:rPr>
          <w:color w:val="1F4F85"/>
        </w:rPr>
        <w:t>ars</w:t>
      </w:r>
      <w:r w:rsidR="00293BD4">
        <w:rPr>
          <w:color w:val="1F4F85"/>
        </w:rPr>
        <w:t xml:space="preserve"> début avril</w:t>
      </w:r>
      <w:r w:rsidR="00920653">
        <w:rPr>
          <w:color w:val="1F4F85"/>
        </w:rPr>
        <w:t xml:space="preserve"> ---&gt; Vérification des dossiers</w:t>
      </w:r>
    </w:p>
    <w:p w14:paraId="61310F90" w14:textId="69438B32" w:rsidR="00C940DF" w:rsidRDefault="00000000">
      <w:pPr>
        <w:pStyle w:val="Corpsdetexte"/>
        <w:spacing w:before="1" w:line="242" w:lineRule="auto"/>
        <w:ind w:firstLine="710"/>
      </w:pPr>
      <w:r>
        <w:rPr>
          <w:color w:val="1F4F85"/>
        </w:rPr>
        <w:t>Avant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6"/>
        </w:rPr>
        <w:t xml:space="preserve"> </w:t>
      </w:r>
      <w:r w:rsidR="00293BD4">
        <w:rPr>
          <w:color w:val="1F4F85"/>
        </w:rPr>
        <w:t>13 mai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(sauf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cas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particulier)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---&gt;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Notification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aux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associations de la décision du conseil municipal.</w:t>
      </w:r>
    </w:p>
    <w:p w14:paraId="322EED84" w14:textId="77777777" w:rsidR="00C940DF" w:rsidRDefault="00C940DF">
      <w:pPr>
        <w:spacing w:line="242" w:lineRule="auto"/>
        <w:sectPr w:rsidR="00C940DF" w:rsidSect="00E70208">
          <w:pgSz w:w="11910" w:h="16840"/>
          <w:pgMar w:top="1480" w:right="820" w:bottom="280" w:left="800" w:header="720" w:footer="720" w:gutter="0"/>
          <w:cols w:space="720"/>
        </w:sectPr>
      </w:pPr>
    </w:p>
    <w:p w14:paraId="4D5AB180" w14:textId="77777777" w:rsidR="00C940DF" w:rsidRDefault="00000000">
      <w:pPr>
        <w:pStyle w:val="Corpsdetexte"/>
        <w:spacing w:before="72"/>
        <w:ind w:left="818"/>
      </w:pPr>
      <w:r>
        <w:rPr>
          <w:color w:val="1F4F85"/>
        </w:rPr>
        <w:lastRenderedPageBreak/>
        <w:t>Pour</w:t>
      </w:r>
      <w:r>
        <w:rPr>
          <w:color w:val="1F4F85"/>
          <w:spacing w:val="-8"/>
        </w:rPr>
        <w:t xml:space="preserve"> </w:t>
      </w:r>
      <w:r>
        <w:rPr>
          <w:color w:val="1F4F85"/>
        </w:rPr>
        <w:t>être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étudiée, toute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demande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devra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être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complète</w:t>
      </w:r>
      <w:r>
        <w:rPr>
          <w:color w:val="1F4F85"/>
          <w:spacing w:val="2"/>
        </w:rPr>
        <w:t xml:space="preserve"> </w:t>
      </w:r>
      <w:r>
        <w:rPr>
          <w:color w:val="1F4F85"/>
          <w:spacing w:val="-10"/>
        </w:rPr>
        <w:t>:</w:t>
      </w:r>
    </w:p>
    <w:p w14:paraId="2B585F75" w14:textId="77777777" w:rsidR="00C940DF" w:rsidRDefault="00C940DF">
      <w:pPr>
        <w:pStyle w:val="Corpsdetexte"/>
        <w:ind w:left="0"/>
      </w:pPr>
    </w:p>
    <w:p w14:paraId="7852CAD1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line="242" w:lineRule="auto"/>
        <w:ind w:right="103"/>
        <w:rPr>
          <w:sz w:val="24"/>
        </w:rPr>
      </w:pPr>
      <w:r>
        <w:rPr>
          <w:color w:val="1F4F85"/>
          <w:sz w:val="24"/>
        </w:rPr>
        <w:t>Un engagement sur l’honneur du président de l’association sur l’exactitude</w:t>
      </w:r>
      <w:r>
        <w:rPr>
          <w:color w:val="1F4F85"/>
          <w:spacing w:val="-9"/>
          <w:sz w:val="24"/>
        </w:rPr>
        <w:t xml:space="preserve"> </w:t>
      </w:r>
      <w:r>
        <w:rPr>
          <w:color w:val="1F4F85"/>
          <w:sz w:val="24"/>
        </w:rPr>
        <w:t>des</w:t>
      </w:r>
      <w:r>
        <w:rPr>
          <w:color w:val="1F4F85"/>
          <w:spacing w:val="-2"/>
          <w:sz w:val="24"/>
        </w:rPr>
        <w:t xml:space="preserve"> </w:t>
      </w:r>
      <w:r>
        <w:rPr>
          <w:color w:val="1F4F85"/>
          <w:sz w:val="24"/>
        </w:rPr>
        <w:t>mentions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portées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à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la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connaissance</w:t>
      </w:r>
      <w:r>
        <w:rPr>
          <w:color w:val="1F4F85"/>
          <w:spacing w:val="-5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10"/>
          <w:sz w:val="24"/>
        </w:rPr>
        <w:t xml:space="preserve"> </w:t>
      </w:r>
      <w:r>
        <w:rPr>
          <w:color w:val="1F4F85"/>
          <w:sz w:val="24"/>
        </w:rPr>
        <w:t>la</w:t>
      </w:r>
      <w:r>
        <w:rPr>
          <w:color w:val="1F4F85"/>
          <w:spacing w:val="-6"/>
          <w:sz w:val="24"/>
        </w:rPr>
        <w:t xml:space="preserve"> </w:t>
      </w:r>
      <w:r>
        <w:rPr>
          <w:color w:val="1F4F85"/>
          <w:sz w:val="24"/>
        </w:rPr>
        <w:t>Ville</w:t>
      </w:r>
    </w:p>
    <w:p w14:paraId="1B3BA06D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line="332" w:lineRule="exact"/>
        <w:rPr>
          <w:sz w:val="24"/>
        </w:rPr>
      </w:pPr>
      <w:r>
        <w:rPr>
          <w:color w:val="1F4F85"/>
          <w:sz w:val="24"/>
        </w:rPr>
        <w:t>Le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dossier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de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subvention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complété</w:t>
      </w:r>
      <w:r>
        <w:rPr>
          <w:color w:val="1F4F85"/>
          <w:spacing w:val="-1"/>
          <w:sz w:val="24"/>
        </w:rPr>
        <w:t xml:space="preserve"> </w:t>
      </w:r>
      <w:r>
        <w:rPr>
          <w:color w:val="1F4F85"/>
          <w:sz w:val="24"/>
        </w:rPr>
        <w:t>avec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les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pacing w:val="-2"/>
          <w:sz w:val="24"/>
        </w:rPr>
        <w:t>annexes</w:t>
      </w:r>
    </w:p>
    <w:p w14:paraId="598629AC" w14:textId="77777777" w:rsidR="00C940DF" w:rsidRDefault="00000000">
      <w:pPr>
        <w:pStyle w:val="Paragraphedeliste"/>
        <w:numPr>
          <w:ilvl w:val="0"/>
          <w:numId w:val="1"/>
        </w:numPr>
        <w:tabs>
          <w:tab w:val="left" w:pos="1879"/>
        </w:tabs>
        <w:spacing w:before="5" w:line="237" w:lineRule="auto"/>
        <w:ind w:right="337"/>
        <w:rPr>
          <w:sz w:val="24"/>
        </w:rPr>
      </w:pPr>
      <w:r>
        <w:rPr>
          <w:color w:val="1F4F85"/>
          <w:sz w:val="24"/>
        </w:rPr>
        <w:t>Tous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les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documents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demandés</w:t>
      </w:r>
      <w:r>
        <w:rPr>
          <w:color w:val="1F4F85"/>
          <w:spacing w:val="-4"/>
          <w:sz w:val="24"/>
        </w:rPr>
        <w:t xml:space="preserve"> </w:t>
      </w:r>
      <w:r>
        <w:rPr>
          <w:color w:val="1F4F85"/>
          <w:sz w:val="24"/>
        </w:rPr>
        <w:t>(voir</w:t>
      </w:r>
      <w:r>
        <w:rPr>
          <w:color w:val="1F4F85"/>
          <w:spacing w:val="-7"/>
          <w:sz w:val="24"/>
        </w:rPr>
        <w:t xml:space="preserve"> </w:t>
      </w:r>
      <w:r>
        <w:rPr>
          <w:color w:val="1F4F85"/>
          <w:sz w:val="24"/>
        </w:rPr>
        <w:t>liste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en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>dernière</w:t>
      </w:r>
      <w:r>
        <w:rPr>
          <w:color w:val="1F4F85"/>
          <w:spacing w:val="-3"/>
          <w:sz w:val="24"/>
        </w:rPr>
        <w:t xml:space="preserve"> </w:t>
      </w:r>
      <w:r>
        <w:rPr>
          <w:color w:val="1F4F85"/>
          <w:sz w:val="24"/>
        </w:rPr>
        <w:t>page</w:t>
      </w:r>
      <w:r>
        <w:rPr>
          <w:color w:val="1F4F85"/>
          <w:spacing w:val="-8"/>
          <w:sz w:val="24"/>
        </w:rPr>
        <w:t xml:space="preserve"> </w:t>
      </w:r>
      <w:r>
        <w:rPr>
          <w:color w:val="1F4F85"/>
          <w:sz w:val="24"/>
        </w:rPr>
        <w:t xml:space="preserve">du </w:t>
      </w:r>
      <w:r>
        <w:rPr>
          <w:color w:val="1F4F85"/>
          <w:spacing w:val="-2"/>
          <w:sz w:val="24"/>
        </w:rPr>
        <w:t>dossier)</w:t>
      </w:r>
    </w:p>
    <w:p w14:paraId="0AF98E8B" w14:textId="77777777" w:rsidR="00C940DF" w:rsidRDefault="00C940DF">
      <w:pPr>
        <w:pStyle w:val="Corpsdetexte"/>
        <w:spacing w:before="2"/>
        <w:ind w:left="0"/>
      </w:pPr>
    </w:p>
    <w:p w14:paraId="22DE22EB" w14:textId="77777777" w:rsidR="00C940DF" w:rsidRDefault="00000000">
      <w:pPr>
        <w:pStyle w:val="Corpsdetexte"/>
        <w:spacing w:before="1" w:line="242" w:lineRule="auto"/>
      </w:pPr>
      <w:r>
        <w:rPr>
          <w:color w:val="1F4F85"/>
        </w:rPr>
        <w:t>Sur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base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d’un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dossier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complet,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Conseil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Municipal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prend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une décision d’attribution formalisée par délibération, après étude par la commission.</w:t>
      </w:r>
    </w:p>
    <w:p w14:paraId="3EEE6298" w14:textId="77777777" w:rsidR="00C940DF" w:rsidRDefault="00000000">
      <w:pPr>
        <w:pStyle w:val="Corpsdetexte"/>
        <w:spacing w:before="334"/>
      </w:pPr>
      <w:r>
        <w:rPr>
          <w:color w:val="1F4F85"/>
          <w:u w:val="single" w:color="1F4F85"/>
        </w:rPr>
        <w:t>Point</w:t>
      </w:r>
      <w:r>
        <w:rPr>
          <w:color w:val="1F4F85"/>
          <w:spacing w:val="-6"/>
          <w:u w:val="single" w:color="1F4F85"/>
        </w:rPr>
        <w:t xml:space="preserve"> </w:t>
      </w:r>
      <w:r>
        <w:rPr>
          <w:color w:val="1F4F85"/>
          <w:u w:val="single" w:color="1F4F85"/>
        </w:rPr>
        <w:t>N°09</w:t>
      </w:r>
      <w:r>
        <w:rPr>
          <w:color w:val="1F4F85"/>
          <w:spacing w:val="-7"/>
          <w:u w:val="single" w:color="1F4F85"/>
        </w:rPr>
        <w:t xml:space="preserve"> </w:t>
      </w:r>
      <w:r>
        <w:rPr>
          <w:color w:val="1F4F85"/>
          <w:u w:val="single" w:color="1F4F85"/>
        </w:rPr>
        <w:t>:</w:t>
      </w:r>
      <w:r>
        <w:rPr>
          <w:color w:val="1F4F85"/>
          <w:spacing w:val="-3"/>
          <w:u w:val="single" w:color="1F4F85"/>
        </w:rPr>
        <w:t xml:space="preserve"> </w:t>
      </w:r>
      <w:r>
        <w:rPr>
          <w:color w:val="1F4F85"/>
          <w:spacing w:val="-2"/>
          <w:u w:val="single" w:color="1F4F85"/>
        </w:rPr>
        <w:t>Informations</w:t>
      </w:r>
    </w:p>
    <w:p w14:paraId="5A493729" w14:textId="77777777" w:rsidR="00C940DF" w:rsidRDefault="00C940DF">
      <w:pPr>
        <w:pStyle w:val="Corpsdetexte"/>
        <w:ind w:left="0"/>
      </w:pPr>
    </w:p>
    <w:p w14:paraId="45D606D9" w14:textId="77777777" w:rsidR="00C940DF" w:rsidRDefault="00000000">
      <w:pPr>
        <w:pStyle w:val="Corpsdetexte"/>
        <w:ind w:left="818"/>
      </w:pPr>
      <w:r>
        <w:rPr>
          <w:color w:val="1F4F85"/>
        </w:rPr>
        <w:t>Le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versement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la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subvention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s’effectue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en</w:t>
      </w:r>
      <w:r>
        <w:rPr>
          <w:color w:val="1F4F85"/>
          <w:spacing w:val="-4"/>
        </w:rPr>
        <w:t xml:space="preserve"> </w:t>
      </w:r>
      <w:r>
        <w:rPr>
          <w:color w:val="1F4F85"/>
        </w:rPr>
        <w:t>une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seule</w:t>
      </w:r>
      <w:r>
        <w:rPr>
          <w:color w:val="1F4F85"/>
          <w:spacing w:val="-3"/>
        </w:rPr>
        <w:t xml:space="preserve"> </w:t>
      </w:r>
      <w:r>
        <w:rPr>
          <w:color w:val="1F4F85"/>
          <w:spacing w:val="-2"/>
        </w:rPr>
        <w:t>fois.</w:t>
      </w:r>
    </w:p>
    <w:p w14:paraId="3ED17C56" w14:textId="77777777" w:rsidR="00C940DF" w:rsidRDefault="00C940DF">
      <w:pPr>
        <w:pStyle w:val="Corpsdetexte"/>
        <w:ind w:left="0"/>
      </w:pPr>
    </w:p>
    <w:p w14:paraId="059BD05A" w14:textId="77777777" w:rsidR="00C940DF" w:rsidRDefault="00000000">
      <w:pPr>
        <w:pStyle w:val="Corpsdetexte"/>
        <w:ind w:firstLine="710"/>
      </w:pPr>
      <w:r>
        <w:rPr>
          <w:color w:val="1F4F85"/>
        </w:rPr>
        <w:t>L’association fera connaitre à la commune, dans un délai d’un mois, tous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les</w:t>
      </w:r>
      <w:r>
        <w:rPr>
          <w:color w:val="1F4F85"/>
          <w:spacing w:val="-1"/>
        </w:rPr>
        <w:t xml:space="preserve"> </w:t>
      </w:r>
      <w:r>
        <w:rPr>
          <w:color w:val="1F4F85"/>
        </w:rPr>
        <w:t>changements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survenus</w:t>
      </w:r>
      <w:r>
        <w:rPr>
          <w:color w:val="1F4F85"/>
          <w:spacing w:val="-3"/>
        </w:rPr>
        <w:t xml:space="preserve"> </w:t>
      </w:r>
      <w:r>
        <w:rPr>
          <w:color w:val="1F4F85"/>
        </w:rPr>
        <w:t>dans son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administration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ou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sa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direction</w:t>
      </w:r>
      <w:r>
        <w:rPr>
          <w:color w:val="1F4F85"/>
          <w:spacing w:val="-7"/>
        </w:rPr>
        <w:t xml:space="preserve"> </w:t>
      </w:r>
      <w:r>
        <w:rPr>
          <w:color w:val="1F4F85"/>
        </w:rPr>
        <w:t>et transmettra à la commune ses statuts actualisés.</w:t>
      </w:r>
    </w:p>
    <w:p w14:paraId="4594CFC2" w14:textId="77777777" w:rsidR="00C940DF" w:rsidRDefault="00C940DF">
      <w:pPr>
        <w:pStyle w:val="Corpsdetexte"/>
        <w:ind w:left="0"/>
      </w:pPr>
    </w:p>
    <w:p w14:paraId="78F30EC1" w14:textId="77777777" w:rsidR="00C940DF" w:rsidRDefault="00C940DF">
      <w:pPr>
        <w:pStyle w:val="Corpsdetexte"/>
        <w:ind w:left="0"/>
      </w:pPr>
    </w:p>
    <w:p w14:paraId="1F89F4AE" w14:textId="77777777" w:rsidR="00C940DF" w:rsidRDefault="00C940DF">
      <w:pPr>
        <w:pStyle w:val="Corpsdetexte"/>
        <w:ind w:left="0"/>
      </w:pPr>
    </w:p>
    <w:p w14:paraId="0A7C86B7" w14:textId="77777777" w:rsidR="00C940DF" w:rsidRDefault="00000000">
      <w:pPr>
        <w:pStyle w:val="Corpsdetexte"/>
        <w:ind w:left="5067"/>
      </w:pPr>
      <w:r>
        <w:rPr>
          <w:color w:val="1F4F85"/>
        </w:rPr>
        <w:t>L’Hôpital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Camfrout,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le</w:t>
      </w:r>
      <w:r>
        <w:rPr>
          <w:color w:val="1F4F85"/>
          <w:spacing w:val="-5"/>
        </w:rPr>
        <w:t xml:space="preserve"> </w:t>
      </w:r>
      <w:r>
        <w:rPr>
          <w:color w:val="1F4F85"/>
          <w:spacing w:val="-2"/>
        </w:rPr>
        <w:t>………….</w:t>
      </w:r>
    </w:p>
    <w:p w14:paraId="6648C33D" w14:textId="77777777" w:rsidR="00C940DF" w:rsidRDefault="00C940DF">
      <w:pPr>
        <w:pStyle w:val="Corpsdetexte"/>
        <w:ind w:left="0"/>
      </w:pPr>
    </w:p>
    <w:p w14:paraId="1076F42C" w14:textId="77777777" w:rsidR="00C940DF" w:rsidRDefault="00C940DF">
      <w:pPr>
        <w:pStyle w:val="Corpsdetexte"/>
        <w:ind w:left="0"/>
      </w:pPr>
    </w:p>
    <w:p w14:paraId="3E81FCDF" w14:textId="77777777" w:rsidR="00C940DF" w:rsidRDefault="00C940DF">
      <w:pPr>
        <w:pStyle w:val="Corpsdetexte"/>
        <w:spacing w:before="337"/>
        <w:ind w:left="0"/>
      </w:pPr>
    </w:p>
    <w:p w14:paraId="1BCEDC64" w14:textId="77777777" w:rsidR="00C940DF" w:rsidRDefault="00000000">
      <w:pPr>
        <w:pStyle w:val="Corpsdetexte"/>
      </w:pPr>
      <w:r>
        <w:rPr>
          <w:color w:val="1F4F85"/>
        </w:rPr>
        <w:t>Le</w:t>
      </w:r>
      <w:r>
        <w:rPr>
          <w:color w:val="1F4F85"/>
          <w:spacing w:val="-9"/>
        </w:rPr>
        <w:t xml:space="preserve"> </w:t>
      </w:r>
      <w:r>
        <w:rPr>
          <w:color w:val="1F4F85"/>
        </w:rPr>
        <w:t>représentant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de</w:t>
      </w:r>
      <w:r>
        <w:rPr>
          <w:color w:val="1F4F85"/>
          <w:spacing w:val="-5"/>
        </w:rPr>
        <w:t xml:space="preserve"> </w:t>
      </w:r>
      <w:r>
        <w:rPr>
          <w:color w:val="1F4F85"/>
          <w:spacing w:val="-2"/>
        </w:rPr>
        <w:t>l’association</w:t>
      </w:r>
    </w:p>
    <w:p w14:paraId="69E9B8F3" w14:textId="77777777" w:rsidR="00C940DF" w:rsidRDefault="00C940DF">
      <w:pPr>
        <w:pStyle w:val="Corpsdetexte"/>
        <w:spacing w:before="4"/>
        <w:ind w:left="0"/>
      </w:pPr>
    </w:p>
    <w:p w14:paraId="46692D33" w14:textId="77777777" w:rsidR="00C940DF" w:rsidRDefault="00000000">
      <w:pPr>
        <w:pStyle w:val="Corpsdetexte"/>
        <w:spacing w:before="1" w:line="337" w:lineRule="exact"/>
      </w:pPr>
      <w:r>
        <w:rPr>
          <w:color w:val="1F4F85"/>
        </w:rPr>
        <w:t>«</w:t>
      </w:r>
      <w:r>
        <w:rPr>
          <w:color w:val="1F4F85"/>
          <w:spacing w:val="-6"/>
        </w:rPr>
        <w:t xml:space="preserve"> </w:t>
      </w:r>
      <w:proofErr w:type="gramStart"/>
      <w:r>
        <w:rPr>
          <w:color w:val="1F4F85"/>
        </w:rPr>
        <w:t>lu</w:t>
      </w:r>
      <w:proofErr w:type="gramEnd"/>
      <w:r>
        <w:rPr>
          <w:color w:val="1F4F85"/>
          <w:spacing w:val="-4"/>
        </w:rPr>
        <w:t xml:space="preserve"> </w:t>
      </w:r>
      <w:r>
        <w:rPr>
          <w:color w:val="1F4F85"/>
        </w:rPr>
        <w:t>et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approuvé</w:t>
      </w:r>
      <w:r>
        <w:rPr>
          <w:color w:val="1F4F85"/>
          <w:spacing w:val="-2"/>
        </w:rPr>
        <w:t xml:space="preserve"> </w:t>
      </w:r>
      <w:r>
        <w:rPr>
          <w:color w:val="1F4F85"/>
          <w:spacing w:val="-10"/>
        </w:rPr>
        <w:t>»</w:t>
      </w:r>
    </w:p>
    <w:p w14:paraId="4BF7DF15" w14:textId="77777777" w:rsidR="00C940DF" w:rsidRDefault="00000000">
      <w:pPr>
        <w:pStyle w:val="Corpsdetexte"/>
        <w:spacing w:line="337" w:lineRule="exact"/>
      </w:pPr>
      <w:r>
        <w:rPr>
          <w:color w:val="1F4F85"/>
        </w:rPr>
        <w:t>Nom</w:t>
      </w:r>
      <w:r>
        <w:rPr>
          <w:color w:val="1F4F85"/>
          <w:spacing w:val="-5"/>
        </w:rPr>
        <w:t xml:space="preserve"> </w:t>
      </w:r>
      <w:r>
        <w:rPr>
          <w:color w:val="1F4F85"/>
        </w:rPr>
        <w:t>et</w:t>
      </w:r>
      <w:r>
        <w:rPr>
          <w:color w:val="1F4F85"/>
          <w:spacing w:val="-6"/>
        </w:rPr>
        <w:t xml:space="preserve"> </w:t>
      </w:r>
      <w:r>
        <w:rPr>
          <w:color w:val="1F4F85"/>
        </w:rPr>
        <w:t>fonction</w:t>
      </w:r>
      <w:r>
        <w:rPr>
          <w:color w:val="1F4F85"/>
          <w:spacing w:val="-2"/>
        </w:rPr>
        <w:t xml:space="preserve"> </w:t>
      </w:r>
      <w:r>
        <w:rPr>
          <w:color w:val="1F4F85"/>
        </w:rPr>
        <w:t>du</w:t>
      </w:r>
      <w:r>
        <w:rPr>
          <w:color w:val="1F4F85"/>
          <w:spacing w:val="-2"/>
        </w:rPr>
        <w:t xml:space="preserve"> signataire</w:t>
      </w:r>
    </w:p>
    <w:sectPr w:rsidR="00C940DF">
      <w:pgSz w:w="11910" w:h="16840"/>
      <w:pgMar w:top="1820" w:right="8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881"/>
    <w:multiLevelType w:val="hybridMultilevel"/>
    <w:tmpl w:val="721618EA"/>
    <w:lvl w:ilvl="0" w:tplc="3D80C152">
      <w:numFmt w:val="bullet"/>
      <w:lvlText w:val="-"/>
      <w:lvlJc w:val="left"/>
      <w:pPr>
        <w:ind w:left="187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F4F85"/>
        <w:spacing w:val="0"/>
        <w:w w:val="100"/>
        <w:sz w:val="24"/>
        <w:szCs w:val="24"/>
        <w:lang w:val="fr-FR" w:eastAsia="en-US" w:bidi="ar-SA"/>
      </w:rPr>
    </w:lvl>
    <w:lvl w:ilvl="1" w:tplc="D8666540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2" w:tplc="D31C5A7C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3" w:tplc="D15A2132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4" w:tplc="BEA444C8">
      <w:numFmt w:val="bullet"/>
      <w:lvlText w:val="•"/>
      <w:lvlJc w:val="left"/>
      <w:pPr>
        <w:ind w:left="5243" w:hanging="360"/>
      </w:pPr>
      <w:rPr>
        <w:rFonts w:hint="default"/>
        <w:lang w:val="fr-FR" w:eastAsia="en-US" w:bidi="ar-SA"/>
      </w:rPr>
    </w:lvl>
    <w:lvl w:ilvl="5" w:tplc="353216FC">
      <w:numFmt w:val="bullet"/>
      <w:lvlText w:val="•"/>
      <w:lvlJc w:val="left"/>
      <w:pPr>
        <w:ind w:left="6084" w:hanging="360"/>
      </w:pPr>
      <w:rPr>
        <w:rFonts w:hint="default"/>
        <w:lang w:val="fr-FR" w:eastAsia="en-US" w:bidi="ar-SA"/>
      </w:rPr>
    </w:lvl>
    <w:lvl w:ilvl="6" w:tplc="3CD2C9DC">
      <w:numFmt w:val="bullet"/>
      <w:lvlText w:val="•"/>
      <w:lvlJc w:val="left"/>
      <w:pPr>
        <w:ind w:left="6925" w:hanging="360"/>
      </w:pPr>
      <w:rPr>
        <w:rFonts w:hint="default"/>
        <w:lang w:val="fr-FR" w:eastAsia="en-US" w:bidi="ar-SA"/>
      </w:rPr>
    </w:lvl>
    <w:lvl w:ilvl="7" w:tplc="9B8CF7CC">
      <w:numFmt w:val="bullet"/>
      <w:lvlText w:val="•"/>
      <w:lvlJc w:val="left"/>
      <w:pPr>
        <w:ind w:left="7766" w:hanging="360"/>
      </w:pPr>
      <w:rPr>
        <w:rFonts w:hint="default"/>
        <w:lang w:val="fr-FR" w:eastAsia="en-US" w:bidi="ar-SA"/>
      </w:rPr>
    </w:lvl>
    <w:lvl w:ilvl="8" w:tplc="D5BAF098">
      <w:numFmt w:val="bullet"/>
      <w:lvlText w:val="•"/>
      <w:lvlJc w:val="left"/>
      <w:pPr>
        <w:ind w:left="860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6A632C4"/>
    <w:multiLevelType w:val="hybridMultilevel"/>
    <w:tmpl w:val="7954209C"/>
    <w:lvl w:ilvl="0" w:tplc="521A0202">
      <w:numFmt w:val="bullet"/>
      <w:lvlText w:val="-"/>
      <w:lvlJc w:val="left"/>
      <w:pPr>
        <w:ind w:left="187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F4F85"/>
        <w:spacing w:val="0"/>
        <w:w w:val="100"/>
        <w:sz w:val="24"/>
        <w:szCs w:val="24"/>
        <w:lang w:val="fr-FR" w:eastAsia="en-US" w:bidi="ar-SA"/>
      </w:rPr>
    </w:lvl>
    <w:lvl w:ilvl="1" w:tplc="7B6C59AC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2" w:tplc="78387220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3" w:tplc="AF803AC2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4" w:tplc="880CBBB8">
      <w:numFmt w:val="bullet"/>
      <w:lvlText w:val="•"/>
      <w:lvlJc w:val="left"/>
      <w:pPr>
        <w:ind w:left="5243" w:hanging="360"/>
      </w:pPr>
      <w:rPr>
        <w:rFonts w:hint="default"/>
        <w:lang w:val="fr-FR" w:eastAsia="en-US" w:bidi="ar-SA"/>
      </w:rPr>
    </w:lvl>
    <w:lvl w:ilvl="5" w:tplc="F0E04E28">
      <w:numFmt w:val="bullet"/>
      <w:lvlText w:val="•"/>
      <w:lvlJc w:val="left"/>
      <w:pPr>
        <w:ind w:left="6084" w:hanging="360"/>
      </w:pPr>
      <w:rPr>
        <w:rFonts w:hint="default"/>
        <w:lang w:val="fr-FR" w:eastAsia="en-US" w:bidi="ar-SA"/>
      </w:rPr>
    </w:lvl>
    <w:lvl w:ilvl="6" w:tplc="A456E646">
      <w:numFmt w:val="bullet"/>
      <w:lvlText w:val="•"/>
      <w:lvlJc w:val="left"/>
      <w:pPr>
        <w:ind w:left="6925" w:hanging="360"/>
      </w:pPr>
      <w:rPr>
        <w:rFonts w:hint="default"/>
        <w:lang w:val="fr-FR" w:eastAsia="en-US" w:bidi="ar-SA"/>
      </w:rPr>
    </w:lvl>
    <w:lvl w:ilvl="7" w:tplc="A5D69156">
      <w:numFmt w:val="bullet"/>
      <w:lvlText w:val="•"/>
      <w:lvlJc w:val="left"/>
      <w:pPr>
        <w:ind w:left="7766" w:hanging="360"/>
      </w:pPr>
      <w:rPr>
        <w:rFonts w:hint="default"/>
        <w:lang w:val="fr-FR" w:eastAsia="en-US" w:bidi="ar-SA"/>
      </w:rPr>
    </w:lvl>
    <w:lvl w:ilvl="8" w:tplc="05249A4C">
      <w:numFmt w:val="bullet"/>
      <w:lvlText w:val="•"/>
      <w:lvlJc w:val="left"/>
      <w:pPr>
        <w:ind w:left="8607" w:hanging="360"/>
      </w:pPr>
      <w:rPr>
        <w:rFonts w:hint="default"/>
        <w:lang w:val="fr-FR" w:eastAsia="en-US" w:bidi="ar-SA"/>
      </w:rPr>
    </w:lvl>
  </w:abstractNum>
  <w:num w:numId="1" w16cid:durableId="1640378998">
    <w:abstractNumId w:val="0"/>
  </w:num>
  <w:num w:numId="2" w16cid:durableId="77078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DF"/>
    <w:rsid w:val="000F6841"/>
    <w:rsid w:val="002471BC"/>
    <w:rsid w:val="00293BD4"/>
    <w:rsid w:val="003B1ACB"/>
    <w:rsid w:val="00920653"/>
    <w:rsid w:val="00C940DF"/>
    <w:rsid w:val="00E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4A65"/>
  <w15:docId w15:val="{29569791-6363-4227-8D49-597FB6ED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37" w:lineRule="exact"/>
      <w:ind w:left="18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Guirec Maréchal</dc:creator>
  <cp:lastModifiedBy>Jean-Claude Harel</cp:lastModifiedBy>
  <cp:revision>2</cp:revision>
  <cp:lastPrinted>2024-02-02T14:46:00Z</cp:lastPrinted>
  <dcterms:created xsi:type="dcterms:W3CDTF">2026-01-15T18:27:00Z</dcterms:created>
  <dcterms:modified xsi:type="dcterms:W3CDTF">2026-01-15T18:27:00Z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